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20" w:rsidRDefault="00CF6420" w:rsidP="00CF6420">
      <w:pPr>
        <w:shd w:val="clear" w:color="auto" w:fill="FFFFFF"/>
        <w:spacing w:after="0" w:line="360" w:lineRule="atLeast"/>
        <w:textAlignment w:val="baseline"/>
        <w:rPr>
          <w:rFonts w:ascii="Helvetica" w:eastAsia="Times New Roman" w:hAnsi="Helvetica" w:cs="Helvetica"/>
          <w:b/>
          <w:bCs/>
          <w:color w:val="444444"/>
          <w:sz w:val="21"/>
          <w:szCs w:val="21"/>
          <w:bdr w:val="none" w:sz="0" w:space="0" w:color="auto" w:frame="1"/>
          <w:lang w:eastAsia="ru-RU"/>
        </w:rPr>
      </w:pPr>
    </w:p>
    <w:p w:rsidR="00CF6420" w:rsidRPr="00134D84" w:rsidRDefault="00CF6420" w:rsidP="00CF6420">
      <w:pPr>
        <w:jc w:val="center"/>
        <w:rPr>
          <w:b/>
          <w:sz w:val="28"/>
          <w:szCs w:val="28"/>
        </w:rPr>
      </w:pPr>
      <w:r w:rsidRPr="00D02EAF">
        <w:rPr>
          <w:b/>
          <w:noProof/>
          <w:sz w:val="25"/>
          <w:lang w:eastAsia="ru-RU"/>
        </w:rPr>
        <w:drawing>
          <wp:inline distT="0" distB="0" distL="0" distR="0">
            <wp:extent cx="590550" cy="800100"/>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800100"/>
                    </a:xfrm>
                    <a:prstGeom prst="rect">
                      <a:avLst/>
                    </a:prstGeom>
                    <a:noFill/>
                    <a:ln>
                      <a:noFill/>
                    </a:ln>
                  </pic:spPr>
                </pic:pic>
              </a:graphicData>
            </a:graphic>
          </wp:inline>
        </w:drawing>
      </w:r>
    </w:p>
    <w:p w:rsidR="00CF6420" w:rsidRPr="00134D84" w:rsidRDefault="00CF6420" w:rsidP="00CF6420">
      <w:pPr>
        <w:jc w:val="center"/>
        <w:rPr>
          <w:b/>
          <w:sz w:val="28"/>
          <w:szCs w:val="28"/>
        </w:rPr>
      </w:pPr>
    </w:p>
    <w:p w:rsidR="00CF6420" w:rsidRPr="003A7CB8" w:rsidRDefault="00CF6420" w:rsidP="003A7CB8">
      <w:pPr>
        <w:ind w:firstLine="851"/>
        <w:jc w:val="center"/>
        <w:rPr>
          <w:rFonts w:ascii="Times New Roman" w:hAnsi="Times New Roman" w:cs="Times New Roman"/>
          <w:b/>
          <w:sz w:val="32"/>
          <w:szCs w:val="32"/>
        </w:rPr>
      </w:pPr>
      <w:r w:rsidRPr="003A7CB8">
        <w:rPr>
          <w:rFonts w:ascii="Times New Roman" w:hAnsi="Times New Roman" w:cs="Times New Roman"/>
          <w:b/>
          <w:sz w:val="32"/>
          <w:szCs w:val="32"/>
        </w:rPr>
        <w:t>Администрация</w:t>
      </w:r>
    </w:p>
    <w:p w:rsidR="00CF6420" w:rsidRPr="003A7CB8" w:rsidRDefault="00CF6420" w:rsidP="003A7CB8">
      <w:pPr>
        <w:ind w:firstLine="851"/>
        <w:jc w:val="center"/>
        <w:rPr>
          <w:rFonts w:ascii="Times New Roman" w:hAnsi="Times New Roman" w:cs="Times New Roman"/>
          <w:b/>
          <w:sz w:val="32"/>
          <w:szCs w:val="32"/>
        </w:rPr>
      </w:pPr>
      <w:r w:rsidRPr="003A7CB8">
        <w:rPr>
          <w:rFonts w:ascii="Times New Roman" w:hAnsi="Times New Roman" w:cs="Times New Roman"/>
          <w:b/>
          <w:sz w:val="32"/>
          <w:szCs w:val="32"/>
        </w:rPr>
        <w:t>Реттиховского сельского поселения</w:t>
      </w:r>
    </w:p>
    <w:p w:rsidR="00CF6420" w:rsidRPr="003A7CB8" w:rsidRDefault="00CF6420" w:rsidP="003A7CB8">
      <w:pPr>
        <w:ind w:firstLine="851"/>
        <w:jc w:val="center"/>
        <w:rPr>
          <w:rFonts w:ascii="Times New Roman" w:hAnsi="Times New Roman" w:cs="Times New Roman"/>
          <w:b/>
          <w:sz w:val="26"/>
          <w:szCs w:val="26"/>
        </w:rPr>
      </w:pPr>
      <w:r w:rsidRPr="003A7CB8">
        <w:rPr>
          <w:rFonts w:ascii="Times New Roman" w:hAnsi="Times New Roman" w:cs="Times New Roman"/>
          <w:b/>
          <w:sz w:val="26"/>
          <w:szCs w:val="26"/>
        </w:rPr>
        <w:t>ПОСТАНОВЛЕНИЕ</w:t>
      </w:r>
    </w:p>
    <w:p w:rsidR="00CF6420" w:rsidRDefault="00CF6420" w:rsidP="003A7CB8">
      <w:pPr>
        <w:ind w:firstLine="851"/>
        <w:jc w:val="center"/>
        <w:rPr>
          <w:rFonts w:ascii="Times New Roman" w:hAnsi="Times New Roman" w:cs="Times New Roman"/>
          <w:b/>
          <w:sz w:val="26"/>
          <w:szCs w:val="26"/>
        </w:rPr>
      </w:pPr>
      <w:r w:rsidRPr="003A7CB8">
        <w:rPr>
          <w:rFonts w:ascii="Times New Roman" w:hAnsi="Times New Roman" w:cs="Times New Roman"/>
          <w:b/>
          <w:sz w:val="26"/>
          <w:szCs w:val="26"/>
        </w:rPr>
        <w:t xml:space="preserve">09 ноября 2020  </w:t>
      </w:r>
      <w:r w:rsidR="003A7CB8">
        <w:rPr>
          <w:rFonts w:ascii="Times New Roman" w:hAnsi="Times New Roman" w:cs="Times New Roman"/>
          <w:b/>
          <w:sz w:val="26"/>
          <w:szCs w:val="26"/>
        </w:rPr>
        <w:t xml:space="preserve">          </w:t>
      </w:r>
      <w:r w:rsidRPr="003A7CB8">
        <w:rPr>
          <w:rFonts w:ascii="Times New Roman" w:hAnsi="Times New Roman" w:cs="Times New Roman"/>
          <w:b/>
          <w:sz w:val="26"/>
          <w:szCs w:val="26"/>
        </w:rPr>
        <w:t xml:space="preserve">             п. Реттиховка</w:t>
      </w:r>
      <w:r w:rsidR="003A7CB8">
        <w:rPr>
          <w:rFonts w:ascii="Times New Roman" w:hAnsi="Times New Roman" w:cs="Times New Roman"/>
          <w:b/>
          <w:sz w:val="26"/>
          <w:szCs w:val="26"/>
        </w:rPr>
        <w:t xml:space="preserve">                                   </w:t>
      </w:r>
      <w:r w:rsidRPr="003A7CB8">
        <w:rPr>
          <w:rFonts w:ascii="Times New Roman" w:hAnsi="Times New Roman" w:cs="Times New Roman"/>
          <w:b/>
          <w:sz w:val="26"/>
          <w:szCs w:val="26"/>
        </w:rPr>
        <w:t>№ 31-па</w:t>
      </w:r>
    </w:p>
    <w:p w:rsidR="008A1060" w:rsidRPr="003A7CB8" w:rsidRDefault="008A1060" w:rsidP="003A7CB8">
      <w:pPr>
        <w:ind w:firstLine="851"/>
        <w:jc w:val="center"/>
        <w:rPr>
          <w:rFonts w:ascii="Times New Roman" w:hAnsi="Times New Roman" w:cs="Times New Roman"/>
          <w:b/>
          <w:sz w:val="26"/>
          <w:szCs w:val="26"/>
        </w:rPr>
      </w:pPr>
    </w:p>
    <w:p w:rsidR="00CF6420" w:rsidRPr="003A7CB8" w:rsidRDefault="00CF6420" w:rsidP="003A7CB8">
      <w:pPr>
        <w:shd w:val="clear" w:color="auto" w:fill="FFFFFF"/>
        <w:spacing w:after="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b/>
          <w:bCs/>
          <w:sz w:val="28"/>
          <w:szCs w:val="28"/>
          <w:bdr w:val="none" w:sz="0" w:space="0" w:color="auto" w:frame="1"/>
          <w:lang w:eastAsia="ru-RU"/>
        </w:rPr>
        <w:t>«Об основных направлениях бюджетной и налоговой</w:t>
      </w:r>
      <w:r w:rsidRPr="003A7CB8">
        <w:rPr>
          <w:rFonts w:ascii="Times New Roman" w:eastAsia="Times New Roman" w:hAnsi="Times New Roman" w:cs="Times New Roman"/>
          <w:sz w:val="28"/>
          <w:szCs w:val="28"/>
          <w:lang w:eastAsia="ru-RU"/>
        </w:rPr>
        <w:br/>
      </w:r>
      <w:r w:rsidRPr="003A7CB8">
        <w:rPr>
          <w:rFonts w:ascii="Times New Roman" w:eastAsia="Times New Roman" w:hAnsi="Times New Roman" w:cs="Times New Roman"/>
          <w:b/>
          <w:bCs/>
          <w:sz w:val="28"/>
          <w:szCs w:val="28"/>
          <w:bdr w:val="none" w:sz="0" w:space="0" w:color="auto" w:frame="1"/>
          <w:lang w:eastAsia="ru-RU"/>
        </w:rPr>
        <w:t>политики Реттиховского  сельского поселения  на 2021 год и на плановый период 2022 и 2023 годов»</w:t>
      </w:r>
    </w:p>
    <w:p w:rsidR="00CF6420" w:rsidRPr="003A7CB8" w:rsidRDefault="00CF6420" w:rsidP="003A7CB8">
      <w:pPr>
        <w:shd w:val="clear" w:color="auto" w:fill="FFFFFF"/>
        <w:spacing w:after="240" w:line="360" w:lineRule="atLeast"/>
        <w:ind w:firstLine="851"/>
        <w:jc w:val="both"/>
        <w:textAlignment w:val="baseline"/>
        <w:rPr>
          <w:rFonts w:ascii="Helvetica" w:eastAsia="Times New Roman" w:hAnsi="Helvetica" w:cs="Helvetica"/>
          <w:sz w:val="21"/>
          <w:szCs w:val="21"/>
          <w:lang w:eastAsia="ru-RU"/>
        </w:rPr>
      </w:pPr>
    </w:p>
    <w:p w:rsidR="00CF6420" w:rsidRPr="003A7CB8" w:rsidRDefault="003A7CB8"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Helvetica" w:eastAsia="Times New Roman" w:hAnsi="Helvetica" w:cs="Helvetica"/>
          <w:sz w:val="21"/>
          <w:szCs w:val="21"/>
          <w:lang w:eastAsia="ru-RU"/>
        </w:rPr>
        <w:t xml:space="preserve">В </w:t>
      </w:r>
      <w:r w:rsidR="00CF6420" w:rsidRPr="003A7CB8">
        <w:rPr>
          <w:rFonts w:ascii="Times New Roman" w:eastAsia="Times New Roman" w:hAnsi="Times New Roman" w:cs="Times New Roman"/>
          <w:sz w:val="28"/>
          <w:szCs w:val="28"/>
          <w:lang w:eastAsia="ru-RU"/>
        </w:rPr>
        <w:t>целях разработки проекта бюджета  Реттиховского сельского поселения на 20201год и плановый период 2022 и 2023 годов, руководствуясь ст. 172, 184.2 Бюджетного кодекса Российской Федерации, ст. 14 Федерального закона от 06.10.2003 г. «Об общих принципах организ</w:t>
      </w:r>
      <w:r w:rsidR="00741E05" w:rsidRPr="003A7CB8">
        <w:rPr>
          <w:rFonts w:ascii="Times New Roman" w:eastAsia="Times New Roman" w:hAnsi="Times New Roman" w:cs="Times New Roman"/>
          <w:sz w:val="28"/>
          <w:szCs w:val="28"/>
          <w:lang w:eastAsia="ru-RU"/>
        </w:rPr>
        <w:t>ации местного самоуправления в Российской Федерации»</w:t>
      </w:r>
    </w:p>
    <w:p w:rsidR="00CF6420" w:rsidRPr="003A7CB8" w:rsidRDefault="00CF6420" w:rsidP="003A7CB8">
      <w:pPr>
        <w:shd w:val="clear" w:color="auto" w:fill="FFFFFF"/>
        <w:spacing w:after="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b/>
          <w:bCs/>
          <w:sz w:val="28"/>
          <w:szCs w:val="28"/>
          <w:bdr w:val="none" w:sz="0" w:space="0" w:color="auto" w:frame="1"/>
          <w:lang w:eastAsia="ru-RU"/>
        </w:rPr>
        <w:t>ПОСТАНОВЛЯЮ:</w:t>
      </w:r>
    </w:p>
    <w:p w:rsidR="00CF6420" w:rsidRPr="003A7CB8" w:rsidRDefault="00CF6420" w:rsidP="003A7CB8">
      <w:pPr>
        <w:numPr>
          <w:ilvl w:val="0"/>
          <w:numId w:val="1"/>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Утвердить основные направления бюджетной и налоговой политики  Реттиховского сельского поселения на 2021 год и плановый период 2022 и 2023 годов</w:t>
      </w:r>
      <w:r w:rsidR="008A1060">
        <w:rPr>
          <w:rFonts w:ascii="Times New Roman" w:eastAsia="Times New Roman" w:hAnsi="Times New Roman" w:cs="Times New Roman"/>
          <w:sz w:val="28"/>
          <w:szCs w:val="28"/>
          <w:lang w:eastAsia="ru-RU"/>
        </w:rPr>
        <w:t>.</w:t>
      </w:r>
    </w:p>
    <w:p w:rsidR="00CF6420" w:rsidRPr="003A7CB8" w:rsidRDefault="00CF6420" w:rsidP="003A7CB8">
      <w:pPr>
        <w:numPr>
          <w:ilvl w:val="0"/>
          <w:numId w:val="1"/>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Разместить на официальном сайте Администрации Реттиховского сельского поселения.</w:t>
      </w:r>
    </w:p>
    <w:p w:rsidR="00CF6420" w:rsidRPr="003A7CB8" w:rsidRDefault="00CF6420" w:rsidP="003A7CB8">
      <w:pPr>
        <w:numPr>
          <w:ilvl w:val="0"/>
          <w:numId w:val="1"/>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proofErr w:type="gramStart"/>
      <w:r w:rsidRPr="003A7CB8">
        <w:rPr>
          <w:rFonts w:ascii="Times New Roman" w:eastAsia="Times New Roman" w:hAnsi="Times New Roman" w:cs="Times New Roman"/>
          <w:sz w:val="28"/>
          <w:szCs w:val="28"/>
          <w:lang w:eastAsia="ru-RU"/>
        </w:rPr>
        <w:t>Контроль за</w:t>
      </w:r>
      <w:proofErr w:type="gramEnd"/>
      <w:r w:rsidRPr="003A7CB8">
        <w:rPr>
          <w:rFonts w:ascii="Times New Roman" w:eastAsia="Times New Roman" w:hAnsi="Times New Roman" w:cs="Times New Roman"/>
          <w:sz w:val="28"/>
          <w:szCs w:val="28"/>
          <w:lang w:eastAsia="ru-RU"/>
        </w:rPr>
        <w:t xml:space="preserve"> исполнением постановления оставляю за собой.</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w:t>
      </w:r>
    </w:p>
    <w:p w:rsidR="00CF6420" w:rsidRPr="003A7CB8" w:rsidRDefault="00CF6420" w:rsidP="003A7CB8">
      <w:pPr>
        <w:spacing w:after="0" w:line="240" w:lineRule="auto"/>
        <w:ind w:firstLine="851"/>
        <w:jc w:val="both"/>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 Глава Реттиховского </w:t>
      </w:r>
      <w:proofErr w:type="gramStart"/>
      <w:r w:rsidRPr="003A7CB8">
        <w:rPr>
          <w:rFonts w:ascii="Times New Roman" w:eastAsia="Times New Roman" w:hAnsi="Times New Roman" w:cs="Times New Roman"/>
          <w:sz w:val="28"/>
          <w:szCs w:val="28"/>
          <w:lang w:eastAsia="ru-RU"/>
        </w:rPr>
        <w:t>сельского</w:t>
      </w:r>
      <w:proofErr w:type="gramEnd"/>
    </w:p>
    <w:p w:rsidR="00CF6420" w:rsidRPr="003A7CB8" w:rsidRDefault="00CF6420" w:rsidP="003A7CB8">
      <w:pPr>
        <w:tabs>
          <w:tab w:val="left" w:pos="5985"/>
        </w:tabs>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поселения </w:t>
      </w:r>
      <w:r w:rsidRPr="003A7CB8">
        <w:rPr>
          <w:rFonts w:ascii="Times New Roman" w:eastAsia="Times New Roman" w:hAnsi="Times New Roman" w:cs="Times New Roman"/>
          <w:sz w:val="28"/>
          <w:szCs w:val="28"/>
          <w:lang w:eastAsia="ru-RU"/>
        </w:rPr>
        <w:tab/>
        <w:t>Г.В.Полещук</w:t>
      </w:r>
    </w:p>
    <w:p w:rsidR="00CF6420" w:rsidRPr="003A7CB8" w:rsidRDefault="00CF6420" w:rsidP="003A7CB8">
      <w:pPr>
        <w:shd w:val="clear" w:color="auto" w:fill="FFFFFF"/>
        <w:spacing w:after="240" w:line="360" w:lineRule="atLeast"/>
        <w:ind w:firstLine="851"/>
        <w:jc w:val="both"/>
        <w:textAlignment w:val="baseline"/>
        <w:rPr>
          <w:rFonts w:ascii="Helvetica" w:eastAsia="Times New Roman" w:hAnsi="Helvetica" w:cs="Helvetica"/>
          <w:sz w:val="21"/>
          <w:szCs w:val="21"/>
          <w:lang w:eastAsia="ru-RU"/>
        </w:rPr>
      </w:pPr>
    </w:p>
    <w:p w:rsidR="00CF6420" w:rsidRPr="003A7CB8" w:rsidRDefault="00CF6420" w:rsidP="003A7CB8">
      <w:pPr>
        <w:shd w:val="clear" w:color="auto" w:fill="FFFFFF"/>
        <w:spacing w:after="240" w:line="360" w:lineRule="atLeast"/>
        <w:ind w:firstLine="851"/>
        <w:jc w:val="both"/>
        <w:textAlignment w:val="baseline"/>
        <w:rPr>
          <w:rFonts w:ascii="Helvetica" w:eastAsia="Times New Roman" w:hAnsi="Helvetica" w:cs="Helvetica"/>
          <w:sz w:val="21"/>
          <w:szCs w:val="21"/>
          <w:lang w:eastAsia="ru-RU"/>
        </w:rPr>
      </w:pPr>
      <w:r w:rsidRPr="003A7CB8">
        <w:rPr>
          <w:rFonts w:ascii="Helvetica" w:eastAsia="Times New Roman" w:hAnsi="Helvetica" w:cs="Helvetica"/>
          <w:sz w:val="21"/>
          <w:szCs w:val="21"/>
          <w:lang w:eastAsia="ru-RU"/>
        </w:rPr>
        <w:t> </w:t>
      </w:r>
    </w:p>
    <w:p w:rsidR="00CF6420" w:rsidRPr="003A7CB8" w:rsidRDefault="00CF6420" w:rsidP="003A7CB8">
      <w:pPr>
        <w:shd w:val="clear" w:color="auto" w:fill="FFFFFF"/>
        <w:spacing w:after="240" w:line="360" w:lineRule="atLeast"/>
        <w:ind w:firstLine="851"/>
        <w:jc w:val="right"/>
        <w:textAlignment w:val="baseline"/>
        <w:rPr>
          <w:rFonts w:ascii="Helvetica" w:eastAsia="Times New Roman" w:hAnsi="Helvetica" w:cs="Helvetica"/>
          <w:sz w:val="21"/>
          <w:szCs w:val="21"/>
          <w:lang w:eastAsia="ru-RU"/>
        </w:rPr>
      </w:pPr>
      <w:r w:rsidRPr="003A7CB8">
        <w:rPr>
          <w:rFonts w:ascii="Helvetica" w:eastAsia="Times New Roman" w:hAnsi="Helvetica" w:cs="Helvetica"/>
          <w:sz w:val="21"/>
          <w:szCs w:val="21"/>
          <w:lang w:eastAsia="ru-RU"/>
        </w:rPr>
        <w:lastRenderedPageBreak/>
        <w:t>Приложение №1</w:t>
      </w:r>
      <w:r w:rsidRPr="003A7CB8">
        <w:rPr>
          <w:rFonts w:ascii="Helvetica" w:eastAsia="Times New Roman" w:hAnsi="Helvetica" w:cs="Helvetica"/>
          <w:sz w:val="21"/>
          <w:szCs w:val="21"/>
          <w:lang w:eastAsia="ru-RU"/>
        </w:rPr>
        <w:br/>
        <w:t>к Постановлению администрации</w:t>
      </w:r>
      <w:r w:rsidRPr="003A7CB8">
        <w:rPr>
          <w:rFonts w:ascii="Helvetica" w:eastAsia="Times New Roman" w:hAnsi="Helvetica" w:cs="Helvetica"/>
          <w:sz w:val="21"/>
          <w:szCs w:val="21"/>
          <w:lang w:eastAsia="ru-RU"/>
        </w:rPr>
        <w:br/>
        <w:t>Реттиховского</w:t>
      </w:r>
      <w:r w:rsidR="003A7CB8">
        <w:rPr>
          <w:rFonts w:ascii="Helvetica" w:eastAsia="Times New Roman" w:hAnsi="Helvetica" w:cs="Helvetica"/>
          <w:sz w:val="21"/>
          <w:szCs w:val="21"/>
          <w:lang w:eastAsia="ru-RU"/>
        </w:rPr>
        <w:t xml:space="preserve"> </w:t>
      </w:r>
      <w:r w:rsidRPr="003A7CB8">
        <w:rPr>
          <w:rFonts w:ascii="Helvetica" w:eastAsia="Times New Roman" w:hAnsi="Helvetica" w:cs="Helvetica"/>
          <w:sz w:val="21"/>
          <w:szCs w:val="21"/>
          <w:lang w:eastAsia="ru-RU"/>
        </w:rPr>
        <w:t xml:space="preserve">сельского поселения </w:t>
      </w:r>
    </w:p>
    <w:p w:rsidR="00CF6420" w:rsidRPr="003A7CB8" w:rsidRDefault="00CF6420" w:rsidP="003A7CB8">
      <w:pPr>
        <w:shd w:val="clear" w:color="auto" w:fill="FFFFFF"/>
        <w:spacing w:after="240" w:line="360" w:lineRule="atLeast"/>
        <w:ind w:firstLine="851"/>
        <w:jc w:val="right"/>
        <w:textAlignment w:val="baseline"/>
        <w:rPr>
          <w:rFonts w:ascii="Helvetica" w:eastAsia="Times New Roman" w:hAnsi="Helvetica" w:cs="Helvetica"/>
          <w:sz w:val="21"/>
          <w:szCs w:val="21"/>
          <w:lang w:eastAsia="ru-RU"/>
        </w:rPr>
      </w:pPr>
      <w:r w:rsidRPr="003A7CB8">
        <w:rPr>
          <w:rFonts w:ascii="Helvetica" w:eastAsia="Times New Roman" w:hAnsi="Helvetica" w:cs="Helvetica"/>
          <w:sz w:val="21"/>
          <w:szCs w:val="21"/>
          <w:lang w:eastAsia="ru-RU"/>
        </w:rPr>
        <w:t>№ 31-па от</w:t>
      </w:r>
      <w:r w:rsidR="008A1060">
        <w:rPr>
          <w:rFonts w:ascii="Helvetica" w:eastAsia="Times New Roman" w:hAnsi="Helvetica" w:cs="Helvetica"/>
          <w:sz w:val="21"/>
          <w:szCs w:val="21"/>
          <w:lang w:eastAsia="ru-RU"/>
        </w:rPr>
        <w:t xml:space="preserve"> </w:t>
      </w:r>
      <w:r w:rsidRPr="003A7CB8">
        <w:rPr>
          <w:rFonts w:ascii="Helvetica" w:eastAsia="Times New Roman" w:hAnsi="Helvetica" w:cs="Helvetica"/>
          <w:sz w:val="21"/>
          <w:szCs w:val="21"/>
          <w:lang w:eastAsia="ru-RU"/>
        </w:rPr>
        <w:t>09.11.2020 г.</w:t>
      </w:r>
    </w:p>
    <w:p w:rsidR="00CF6420" w:rsidRPr="003A7CB8" w:rsidRDefault="00CF6420" w:rsidP="003A7CB8">
      <w:pPr>
        <w:numPr>
          <w:ilvl w:val="0"/>
          <w:numId w:val="2"/>
        </w:numPr>
        <w:shd w:val="clear" w:color="auto" w:fill="FFFFFF"/>
        <w:spacing w:after="0" w:line="360" w:lineRule="atLeast"/>
        <w:ind w:left="270" w:firstLine="851"/>
        <w:jc w:val="center"/>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b/>
          <w:bCs/>
          <w:sz w:val="28"/>
          <w:szCs w:val="28"/>
          <w:bdr w:val="none" w:sz="0" w:space="0" w:color="auto" w:frame="1"/>
          <w:lang w:eastAsia="ru-RU"/>
        </w:rPr>
        <w:t>ОСНОВНЫЕ НАПРАВЛЕНИЯ БЮДЖЕТНОЙ И НАЛОГОВОЙ ПОЛИТИКИ  Реттиховского сельского поселения </w:t>
      </w:r>
      <w:r w:rsidR="001C3AA9" w:rsidRPr="003A7CB8">
        <w:rPr>
          <w:rFonts w:ascii="Times New Roman" w:eastAsia="Times New Roman" w:hAnsi="Times New Roman" w:cs="Times New Roman"/>
          <w:b/>
          <w:bCs/>
          <w:sz w:val="28"/>
          <w:szCs w:val="28"/>
          <w:bdr w:val="none" w:sz="0" w:space="0" w:color="auto" w:frame="1"/>
          <w:lang w:eastAsia="ru-RU"/>
        </w:rPr>
        <w:t xml:space="preserve"> на 2021год и на плановый  период 2022 и 2023</w:t>
      </w:r>
      <w:r w:rsidRPr="003A7CB8">
        <w:rPr>
          <w:rFonts w:ascii="Times New Roman" w:eastAsia="Times New Roman" w:hAnsi="Times New Roman" w:cs="Times New Roman"/>
          <w:b/>
          <w:bCs/>
          <w:sz w:val="28"/>
          <w:szCs w:val="28"/>
          <w:bdr w:val="none" w:sz="0" w:space="0" w:color="auto" w:frame="1"/>
          <w:lang w:eastAsia="ru-RU"/>
        </w:rPr>
        <w:t>годов</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proofErr w:type="gramStart"/>
      <w:r w:rsidRPr="003A7CB8">
        <w:rPr>
          <w:rFonts w:ascii="Times New Roman" w:eastAsia="Times New Roman" w:hAnsi="Times New Roman" w:cs="Times New Roman"/>
          <w:sz w:val="28"/>
          <w:szCs w:val="28"/>
          <w:lang w:eastAsia="ru-RU"/>
        </w:rPr>
        <w:t>Основные направления бюджетной, налоговой политики</w:t>
      </w:r>
      <w:r w:rsidR="003A7CB8">
        <w:rPr>
          <w:rFonts w:ascii="Times New Roman" w:eastAsia="Times New Roman" w:hAnsi="Times New Roman" w:cs="Times New Roman"/>
          <w:sz w:val="28"/>
          <w:szCs w:val="28"/>
          <w:lang w:eastAsia="ru-RU"/>
        </w:rPr>
        <w:t xml:space="preserve"> </w:t>
      </w:r>
      <w:r w:rsidR="001C3AA9" w:rsidRPr="003A7CB8">
        <w:rPr>
          <w:rFonts w:ascii="Times New Roman" w:eastAsia="Times New Roman" w:hAnsi="Times New Roman" w:cs="Times New Roman"/>
          <w:sz w:val="28"/>
          <w:szCs w:val="28"/>
          <w:lang w:eastAsia="ru-RU"/>
        </w:rPr>
        <w:t>Реттиховского</w:t>
      </w:r>
      <w:r w:rsidRPr="003A7CB8">
        <w:rPr>
          <w:rFonts w:ascii="Times New Roman" w:eastAsia="Times New Roman" w:hAnsi="Times New Roman" w:cs="Times New Roman"/>
          <w:sz w:val="28"/>
          <w:szCs w:val="28"/>
          <w:lang w:eastAsia="ru-RU"/>
        </w:rPr>
        <w:t xml:space="preserve"> сельского поселения </w:t>
      </w:r>
      <w:r w:rsidR="001C3AA9" w:rsidRPr="003A7CB8">
        <w:rPr>
          <w:rFonts w:ascii="Times New Roman" w:eastAsia="Times New Roman" w:hAnsi="Times New Roman" w:cs="Times New Roman"/>
          <w:sz w:val="28"/>
          <w:szCs w:val="28"/>
          <w:lang w:eastAsia="ru-RU"/>
        </w:rPr>
        <w:t>на 2021 год и плановый период 2022 и 2023</w:t>
      </w:r>
      <w:r w:rsidRPr="003A7CB8">
        <w:rPr>
          <w:rFonts w:ascii="Times New Roman" w:eastAsia="Times New Roman" w:hAnsi="Times New Roman" w:cs="Times New Roman"/>
          <w:sz w:val="28"/>
          <w:szCs w:val="28"/>
          <w:lang w:eastAsia="ru-RU"/>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w:t>
      </w:r>
      <w:r w:rsidR="001C3AA9" w:rsidRPr="003A7CB8">
        <w:rPr>
          <w:rFonts w:ascii="Times New Roman" w:eastAsia="Times New Roman" w:hAnsi="Times New Roman" w:cs="Times New Roman"/>
          <w:sz w:val="28"/>
          <w:szCs w:val="28"/>
          <w:lang w:eastAsia="ru-RU"/>
        </w:rPr>
        <w:t xml:space="preserve">ления в Российской Федерации», </w:t>
      </w:r>
      <w:r w:rsidRPr="003A7CB8">
        <w:rPr>
          <w:rFonts w:ascii="Times New Roman" w:eastAsia="Times New Roman" w:hAnsi="Times New Roman" w:cs="Times New Roman"/>
          <w:sz w:val="28"/>
          <w:szCs w:val="28"/>
          <w:lang w:eastAsia="ru-RU"/>
        </w:rPr>
        <w:t xml:space="preserve">Об  утверждении Положение </w:t>
      </w:r>
      <w:r w:rsidR="001C3AA9" w:rsidRPr="003A7CB8">
        <w:rPr>
          <w:rFonts w:ascii="Times New Roman" w:eastAsia="Times New Roman" w:hAnsi="Times New Roman" w:cs="Times New Roman"/>
          <w:sz w:val="28"/>
          <w:szCs w:val="28"/>
          <w:lang w:eastAsia="ru-RU"/>
        </w:rPr>
        <w:t>«О</w:t>
      </w:r>
      <w:r w:rsidRPr="003A7CB8">
        <w:rPr>
          <w:rFonts w:ascii="Times New Roman" w:eastAsia="Times New Roman" w:hAnsi="Times New Roman" w:cs="Times New Roman"/>
          <w:sz w:val="28"/>
          <w:szCs w:val="28"/>
          <w:lang w:eastAsia="ru-RU"/>
        </w:rPr>
        <w:t xml:space="preserve"> бюджетном процессе в </w:t>
      </w:r>
      <w:r w:rsidR="001C3AA9" w:rsidRPr="003A7CB8">
        <w:rPr>
          <w:rFonts w:ascii="Times New Roman" w:eastAsia="Times New Roman" w:hAnsi="Times New Roman" w:cs="Times New Roman"/>
          <w:sz w:val="28"/>
          <w:szCs w:val="28"/>
          <w:lang w:eastAsia="ru-RU"/>
        </w:rPr>
        <w:t>Реттиховском</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сельском поселении</w:t>
      </w:r>
      <w:r w:rsidR="001C3AA9" w:rsidRPr="003A7CB8">
        <w:rPr>
          <w:rFonts w:ascii="Times New Roman" w:eastAsia="Times New Roman" w:hAnsi="Times New Roman" w:cs="Times New Roman"/>
          <w:sz w:val="28"/>
          <w:szCs w:val="28"/>
          <w:lang w:eastAsia="ru-RU"/>
        </w:rPr>
        <w:t>» принятом решение муниципального комитета Реттиховского сельского поселения №17 от 25.08.2020</w:t>
      </w:r>
      <w:proofErr w:type="gramEnd"/>
      <w:r w:rsidRPr="003A7CB8">
        <w:rPr>
          <w:rFonts w:ascii="Times New Roman" w:eastAsia="Times New Roman" w:hAnsi="Times New Roman" w:cs="Times New Roman"/>
          <w:sz w:val="28"/>
          <w:szCs w:val="28"/>
          <w:lang w:eastAsia="ru-RU"/>
        </w:rPr>
        <w:t xml:space="preserve">, а также с учетом прогноза социально-экономического развития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 xml:space="preserve">сельского поселения </w:t>
      </w:r>
      <w:r w:rsidR="001C3AA9" w:rsidRPr="003A7CB8">
        <w:rPr>
          <w:rFonts w:ascii="Times New Roman" w:eastAsia="Times New Roman" w:hAnsi="Times New Roman" w:cs="Times New Roman"/>
          <w:sz w:val="28"/>
          <w:szCs w:val="28"/>
          <w:lang w:eastAsia="ru-RU"/>
        </w:rPr>
        <w:t>на 2021-2024</w:t>
      </w:r>
      <w:r w:rsidRPr="003A7CB8">
        <w:rPr>
          <w:rFonts w:ascii="Times New Roman" w:eastAsia="Times New Roman" w:hAnsi="Times New Roman" w:cs="Times New Roman"/>
          <w:sz w:val="28"/>
          <w:szCs w:val="28"/>
          <w:lang w:eastAsia="ru-RU"/>
        </w:rPr>
        <w:t xml:space="preserve"> годы.</w:t>
      </w:r>
      <w:r w:rsidRPr="003A7CB8">
        <w:rPr>
          <w:rFonts w:ascii="Times New Roman" w:eastAsia="Times New Roman" w:hAnsi="Times New Roman" w:cs="Times New Roman"/>
          <w:sz w:val="28"/>
          <w:szCs w:val="28"/>
          <w:lang w:eastAsia="ru-RU"/>
        </w:rPr>
        <w:b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 xml:space="preserve">сельского поселения </w:t>
      </w:r>
      <w:r w:rsidR="001C3AA9" w:rsidRPr="003A7CB8">
        <w:rPr>
          <w:rFonts w:ascii="Times New Roman" w:eastAsia="Times New Roman" w:hAnsi="Times New Roman" w:cs="Times New Roman"/>
          <w:sz w:val="28"/>
          <w:szCs w:val="28"/>
          <w:lang w:eastAsia="ru-RU"/>
        </w:rPr>
        <w:t>на 2021 – 2023</w:t>
      </w:r>
      <w:r w:rsidRPr="003A7CB8">
        <w:rPr>
          <w:rFonts w:ascii="Times New Roman" w:eastAsia="Times New Roman" w:hAnsi="Times New Roman" w:cs="Times New Roman"/>
          <w:sz w:val="28"/>
          <w:szCs w:val="28"/>
          <w:lang w:eastAsia="ru-RU"/>
        </w:rPr>
        <w:t xml:space="preserve"> годы, основных подходов к его формированию и общего порядка разработки основных характеристик и прогнозируемых параметров бюджета</w:t>
      </w:r>
      <w:r w:rsidR="003A7CB8">
        <w:rPr>
          <w:rFonts w:ascii="Times New Roman" w:eastAsia="Times New Roman" w:hAnsi="Times New Roman" w:cs="Times New Roman"/>
          <w:sz w:val="28"/>
          <w:szCs w:val="28"/>
          <w:lang w:eastAsia="ru-RU"/>
        </w:rPr>
        <w:t xml:space="preserve"> </w:t>
      </w:r>
      <w:r w:rsidR="001C3AA9" w:rsidRPr="003A7CB8">
        <w:rPr>
          <w:rFonts w:ascii="Times New Roman" w:eastAsia="Times New Roman" w:hAnsi="Times New Roman" w:cs="Times New Roman"/>
          <w:sz w:val="28"/>
          <w:szCs w:val="28"/>
          <w:lang w:eastAsia="ru-RU"/>
        </w:rPr>
        <w:t>Реттиховского</w:t>
      </w:r>
      <w:r w:rsidRPr="003A7CB8">
        <w:rPr>
          <w:rFonts w:ascii="Times New Roman" w:eastAsia="Times New Roman" w:hAnsi="Times New Roman" w:cs="Times New Roman"/>
          <w:sz w:val="28"/>
          <w:szCs w:val="28"/>
          <w:lang w:eastAsia="ru-RU"/>
        </w:rPr>
        <w:t xml:space="preserve"> сельского поселения, а также обеспечение прозрачности и открытости бюджетного планирования.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Для достижения указанной цели необходимо сосредоточить усилия на решении следующих задач:</w:t>
      </w:r>
    </w:p>
    <w:p w:rsidR="00CF6420" w:rsidRPr="003A7CB8" w:rsidRDefault="00CF6420" w:rsidP="003A7CB8">
      <w:pPr>
        <w:numPr>
          <w:ilvl w:val="0"/>
          <w:numId w:val="3"/>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2.Обеспечение бюджетной устойчивости, экономической стабильности.</w:t>
      </w:r>
      <w:r w:rsidRPr="003A7CB8">
        <w:rPr>
          <w:rFonts w:ascii="Times New Roman" w:eastAsia="Times New Roman" w:hAnsi="Times New Roman" w:cs="Times New Roman"/>
          <w:sz w:val="28"/>
          <w:szCs w:val="28"/>
          <w:lang w:eastAsia="ru-RU"/>
        </w:rPr>
        <w:br/>
        <w:t>Данная общая задача включает в себя:</w:t>
      </w:r>
    </w:p>
    <w:p w:rsidR="00CF6420" w:rsidRPr="003A7CB8" w:rsidRDefault="00CF6420" w:rsidP="003A7CB8">
      <w:pPr>
        <w:numPr>
          <w:ilvl w:val="0"/>
          <w:numId w:val="4"/>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поддержание сбалансированного бюджета;</w:t>
      </w:r>
    </w:p>
    <w:p w:rsidR="00CF6420" w:rsidRPr="003A7CB8" w:rsidRDefault="00CF6420" w:rsidP="003A7CB8">
      <w:pPr>
        <w:numPr>
          <w:ilvl w:val="0"/>
          <w:numId w:val="4"/>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lastRenderedPageBreak/>
        <w:t>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Повышение качества и эффективности предоставляемых населению муниципальных услуг. Это относится к таким сферам как культура, физическая культура.</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4.Повышение эффективности межбюджетных отношений.</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proofErr w:type="gramStart"/>
      <w:r w:rsidRPr="003A7CB8">
        <w:rPr>
          <w:rFonts w:ascii="Times New Roman" w:eastAsia="Times New Roman" w:hAnsi="Times New Roman" w:cs="Times New Roman"/>
          <w:sz w:val="28"/>
          <w:szCs w:val="28"/>
          <w:lang w:eastAsia="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3A7CB8">
        <w:rPr>
          <w:rFonts w:ascii="Times New Roman" w:eastAsia="Times New Roman" w:hAnsi="Times New Roman" w:cs="Times New Roman"/>
          <w:sz w:val="28"/>
          <w:szCs w:val="28"/>
          <w:lang w:eastAsia="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CF6420" w:rsidRPr="003A7CB8" w:rsidRDefault="00CF6420" w:rsidP="003A7CB8">
      <w:pPr>
        <w:numPr>
          <w:ilvl w:val="0"/>
          <w:numId w:val="5"/>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Прозрачность и открытость бюджетного процесса.</w:t>
      </w:r>
    </w:p>
    <w:p w:rsidR="00CF6420" w:rsidRPr="003A7CB8" w:rsidRDefault="001C3AA9"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В 2021-2023</w:t>
      </w:r>
      <w:r w:rsidR="00CF6420" w:rsidRPr="003A7CB8">
        <w:rPr>
          <w:rFonts w:ascii="Times New Roman" w:eastAsia="Times New Roman" w:hAnsi="Times New Roman" w:cs="Times New Roman"/>
          <w:sz w:val="28"/>
          <w:szCs w:val="28"/>
          <w:lang w:eastAsia="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00CF6420" w:rsidRPr="003A7CB8">
        <w:rPr>
          <w:rFonts w:ascii="Times New Roman" w:eastAsia="Times New Roman" w:hAnsi="Times New Roman" w:cs="Times New Roman"/>
          <w:sz w:val="28"/>
          <w:szCs w:val="28"/>
          <w:lang w:eastAsia="ru-RU"/>
        </w:rPr>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00CF6420" w:rsidRPr="003A7CB8">
        <w:rPr>
          <w:rFonts w:ascii="Times New Roman" w:eastAsia="Times New Roman" w:hAnsi="Times New Roman" w:cs="Times New Roman"/>
          <w:sz w:val="28"/>
          <w:szCs w:val="28"/>
          <w:lang w:eastAsia="ru-RU"/>
        </w:rPr>
        <w:t>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proofErr w:type="gramStart"/>
      <w:r w:rsidRPr="003A7CB8">
        <w:rPr>
          <w:rFonts w:ascii="Times New Roman" w:eastAsia="Times New Roman" w:hAnsi="Times New Roman" w:cs="Times New Roman"/>
          <w:sz w:val="28"/>
          <w:szCs w:val="28"/>
          <w:lang w:eastAsia="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1C3AA9" w:rsidRPr="003A7CB8">
        <w:rPr>
          <w:rFonts w:ascii="Times New Roman" w:eastAsia="Times New Roman" w:hAnsi="Times New Roman" w:cs="Times New Roman"/>
          <w:sz w:val="28"/>
          <w:szCs w:val="28"/>
          <w:lang w:eastAsia="ru-RU"/>
        </w:rPr>
        <w:t>смет казенных учреждений» с 2021</w:t>
      </w:r>
      <w:r w:rsidRPr="003A7CB8">
        <w:rPr>
          <w:rFonts w:ascii="Times New Roman" w:eastAsia="Times New Roman" w:hAnsi="Times New Roman" w:cs="Times New Roman"/>
          <w:sz w:val="28"/>
          <w:szCs w:val="28"/>
          <w:lang w:eastAsia="ru-RU"/>
        </w:rPr>
        <w:t xml:space="preserve">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что будет способствовать усилению взаимосвязи бюджетного процесса</w:t>
      </w:r>
      <w:proofErr w:type="gramEnd"/>
      <w:r w:rsidRPr="003A7CB8">
        <w:rPr>
          <w:rFonts w:ascii="Times New Roman" w:eastAsia="Times New Roman" w:hAnsi="Times New Roman" w:cs="Times New Roman"/>
          <w:sz w:val="28"/>
          <w:szCs w:val="28"/>
          <w:lang w:eastAsia="ru-RU"/>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w:t>
      </w:r>
      <w:r w:rsidRPr="003A7CB8">
        <w:rPr>
          <w:rFonts w:ascii="Times New Roman" w:eastAsia="Times New Roman" w:hAnsi="Times New Roman" w:cs="Times New Roman"/>
          <w:sz w:val="28"/>
          <w:szCs w:val="28"/>
          <w:lang w:eastAsia="ru-RU"/>
        </w:rPr>
        <w:b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3A7CB8">
        <w:rPr>
          <w:rFonts w:ascii="Times New Roman" w:eastAsia="Times New Roman" w:hAnsi="Times New Roman" w:cs="Times New Roman"/>
          <w:sz w:val="28"/>
          <w:szCs w:val="28"/>
          <w:lang w:eastAsia="ru-RU"/>
        </w:rPr>
        <w:lastRenderedPageBreak/>
        <w:t xml:space="preserve">объеме информации о муниципальных учреждениях на официальном сайте в информационно-телекоммуникационной сети «Интернет».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3A7CB8">
        <w:rPr>
          <w:rFonts w:ascii="Times New Roman" w:eastAsia="Times New Roman" w:hAnsi="Times New Roman" w:cs="Times New Roman"/>
          <w:sz w:val="28"/>
          <w:szCs w:val="28"/>
          <w:lang w:eastAsia="ru-RU"/>
        </w:rPr>
        <w:t>контролю за</w:t>
      </w:r>
      <w:proofErr w:type="gramEnd"/>
      <w:r w:rsidRPr="003A7CB8">
        <w:rPr>
          <w:rFonts w:ascii="Times New Roman" w:eastAsia="Times New Roman" w:hAnsi="Times New Roman" w:cs="Times New Roman"/>
          <w:sz w:val="28"/>
          <w:szCs w:val="28"/>
          <w:lang w:eastAsia="ru-RU"/>
        </w:rPr>
        <w:t xml:space="preserve"> результатами, которые приносит их использование.</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w:t>
      </w:r>
    </w:p>
    <w:p w:rsidR="00CF6420" w:rsidRPr="003A7CB8" w:rsidRDefault="00CF6420" w:rsidP="003A7CB8">
      <w:pPr>
        <w:numPr>
          <w:ilvl w:val="0"/>
          <w:numId w:val="6"/>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Необходимо обеспечить повышение эффективности контроля закупок, в целях повышения эффективности его применения.</w:t>
      </w:r>
    </w:p>
    <w:p w:rsidR="00CF6420" w:rsidRPr="003A7CB8" w:rsidRDefault="00CF6420" w:rsidP="003A7CB8">
      <w:pPr>
        <w:numPr>
          <w:ilvl w:val="0"/>
          <w:numId w:val="6"/>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Направления бюджетной и налоговой политики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сельского поселения в части формирования до</w:t>
      </w:r>
      <w:r w:rsidR="001C3AA9" w:rsidRPr="003A7CB8">
        <w:rPr>
          <w:rFonts w:ascii="Times New Roman" w:eastAsia="Times New Roman" w:hAnsi="Times New Roman" w:cs="Times New Roman"/>
          <w:sz w:val="28"/>
          <w:szCs w:val="28"/>
          <w:lang w:eastAsia="ru-RU"/>
        </w:rPr>
        <w:t>ходов и расходов бюджета на 2021 год и плановый период 2022-2023</w:t>
      </w:r>
      <w:r w:rsidRPr="003A7CB8">
        <w:rPr>
          <w:rFonts w:ascii="Times New Roman" w:eastAsia="Times New Roman" w:hAnsi="Times New Roman" w:cs="Times New Roman"/>
          <w:sz w:val="28"/>
          <w:szCs w:val="28"/>
          <w:lang w:eastAsia="ru-RU"/>
        </w:rPr>
        <w:t>годов</w:t>
      </w:r>
    </w:p>
    <w:p w:rsidR="00CF6420" w:rsidRPr="003A7CB8" w:rsidRDefault="00741E05"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Приоритеты налоговой политики</w:t>
      </w:r>
      <w:bookmarkStart w:id="0" w:name="_GoBack"/>
      <w:bookmarkEnd w:id="0"/>
      <w:r w:rsidR="003A7CB8">
        <w:rPr>
          <w:rFonts w:ascii="Times New Roman" w:eastAsia="Times New Roman" w:hAnsi="Times New Roman" w:cs="Times New Roman"/>
          <w:sz w:val="28"/>
          <w:szCs w:val="28"/>
          <w:lang w:eastAsia="ru-RU"/>
        </w:rPr>
        <w:t xml:space="preserve">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00CF6420" w:rsidRPr="003A7CB8">
        <w:rPr>
          <w:rFonts w:ascii="Times New Roman" w:eastAsia="Times New Roman" w:hAnsi="Times New Roman" w:cs="Times New Roman"/>
          <w:sz w:val="28"/>
          <w:szCs w:val="28"/>
          <w:lang w:eastAsia="ru-RU"/>
        </w:rPr>
        <w:t xml:space="preserve">сельского поселения направлены </w:t>
      </w:r>
      <w:proofErr w:type="gramStart"/>
      <w:r w:rsidR="00CF6420" w:rsidRPr="003A7CB8">
        <w:rPr>
          <w:rFonts w:ascii="Times New Roman" w:eastAsia="Times New Roman" w:hAnsi="Times New Roman" w:cs="Times New Roman"/>
          <w:sz w:val="28"/>
          <w:szCs w:val="28"/>
          <w:lang w:eastAsia="ru-RU"/>
        </w:rPr>
        <w:t>на</w:t>
      </w:r>
      <w:proofErr w:type="gramEnd"/>
      <w:r w:rsidR="00CF6420" w:rsidRPr="003A7CB8">
        <w:rPr>
          <w:rFonts w:ascii="Times New Roman" w:eastAsia="Times New Roman" w:hAnsi="Times New Roman" w:cs="Times New Roman"/>
          <w:sz w:val="28"/>
          <w:szCs w:val="28"/>
          <w:lang w:eastAsia="ru-RU"/>
        </w:rPr>
        <w:t>:</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создание эффективной и стабильной налоговой системы, поддержание сбалансированности и устойчивости бюджета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сельского поселения;</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стимулирование и развитие малого бизнеса;</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улучшение инвестиционного климата и поддержку инновационного предпринимательства </w:t>
      </w:r>
      <w:r w:rsidR="001C3AA9"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сельского поселения, налоговое стимулирование инвестиционной деятельности;</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совершенствование налогового администрирования, взаимодействия и совместной работы с администраторами доходов;</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оптимизацию существующей системы налоговых льгот, мониторинг эффективности налоговых льгот;</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сокращение недоимки по налогам в бюджет поселения;</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lastRenderedPageBreak/>
        <w:t>повышение эффективности использования муниципальной собственности;</w:t>
      </w:r>
    </w:p>
    <w:p w:rsidR="00CF6420" w:rsidRPr="003A7CB8" w:rsidRDefault="00CF6420" w:rsidP="003A7CB8">
      <w:pPr>
        <w:numPr>
          <w:ilvl w:val="0"/>
          <w:numId w:val="7"/>
        </w:numPr>
        <w:shd w:val="clear" w:color="auto" w:fill="FFFFFF"/>
        <w:spacing w:after="240" w:line="360" w:lineRule="atLeast"/>
        <w:ind w:left="270"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поиск новых источников пополнения бюджета</w:t>
      </w:r>
      <w:r w:rsidR="003A7CB8">
        <w:rPr>
          <w:rFonts w:ascii="Times New Roman" w:eastAsia="Times New Roman" w:hAnsi="Times New Roman" w:cs="Times New Roman"/>
          <w:sz w:val="28"/>
          <w:szCs w:val="28"/>
          <w:lang w:eastAsia="ru-RU"/>
        </w:rPr>
        <w:t xml:space="preserve"> </w:t>
      </w:r>
      <w:r w:rsidR="001C3AA9" w:rsidRPr="003A7CB8">
        <w:rPr>
          <w:rFonts w:ascii="Times New Roman" w:eastAsia="Times New Roman" w:hAnsi="Times New Roman" w:cs="Times New Roman"/>
          <w:sz w:val="28"/>
          <w:szCs w:val="28"/>
          <w:lang w:eastAsia="ru-RU"/>
        </w:rPr>
        <w:t>Реттиховского</w:t>
      </w:r>
      <w:r w:rsidRPr="003A7CB8">
        <w:rPr>
          <w:rFonts w:ascii="Times New Roman" w:eastAsia="Times New Roman" w:hAnsi="Times New Roman" w:cs="Times New Roman"/>
          <w:sz w:val="28"/>
          <w:szCs w:val="28"/>
          <w:lang w:eastAsia="ru-RU"/>
        </w:rPr>
        <w:t xml:space="preserve"> сельского поселения.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В этих условиях налоговая политика </w:t>
      </w:r>
      <w:r w:rsidR="00FF7374"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Предотвращение уменьшения налогооблагаемой базы НДФЛ путем сохранения действующих и создания новых рабочих мест.</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Актуальной остается и задача взыскания недоимки по налогам и сборам с должников местного бюджета.</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w:t>
      </w:r>
      <w:proofErr w:type="gramStart"/>
      <w:r w:rsidRPr="003A7CB8">
        <w:rPr>
          <w:rFonts w:ascii="Times New Roman" w:eastAsia="Times New Roman" w:hAnsi="Times New Roman" w:cs="Times New Roman"/>
          <w:sz w:val="28"/>
          <w:szCs w:val="28"/>
          <w:lang w:eastAsia="ru-RU"/>
        </w:rPr>
        <w:t>,н</w:t>
      </w:r>
      <w:proofErr w:type="gramEnd"/>
      <w:r w:rsidRPr="003A7CB8">
        <w:rPr>
          <w:rFonts w:ascii="Times New Roman" w:eastAsia="Times New Roman" w:hAnsi="Times New Roman" w:cs="Times New Roman"/>
          <w:sz w:val="28"/>
          <w:szCs w:val="28"/>
          <w:lang w:eastAsia="ru-RU"/>
        </w:rPr>
        <w:t>аходящихся в собственности у граждан.</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Основные задачи в сфере бюджетной политики скорректированы исходя из сложившейся экономической ситуации. В отношении ра</w:t>
      </w:r>
      <w:r w:rsidR="00FF7374" w:rsidRPr="003A7CB8">
        <w:rPr>
          <w:rFonts w:ascii="Times New Roman" w:eastAsia="Times New Roman" w:hAnsi="Times New Roman" w:cs="Times New Roman"/>
          <w:sz w:val="28"/>
          <w:szCs w:val="28"/>
          <w:lang w:eastAsia="ru-RU"/>
        </w:rPr>
        <w:t>сходов политика поселения в 2021-2023</w:t>
      </w:r>
      <w:r w:rsidRPr="003A7CB8">
        <w:rPr>
          <w:rFonts w:ascii="Times New Roman" w:eastAsia="Times New Roman" w:hAnsi="Times New Roman" w:cs="Times New Roman"/>
          <w:sz w:val="28"/>
          <w:szCs w:val="28"/>
          <w:lang w:eastAsia="ru-RU"/>
        </w:rPr>
        <w:t xml:space="preserve"> годах будет направлена на оптимизацию и повышение эффективности бюджетных расходов. Основными принципами бюджетной политики </w:t>
      </w:r>
      <w:r w:rsidR="00FF7374"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сельского поселения будут сокращение необоснованных бюджетных расходов. В связи с этим необходимо решить следующие задачи:</w:t>
      </w:r>
      <w:r w:rsidRPr="003A7CB8">
        <w:rPr>
          <w:rFonts w:ascii="Times New Roman" w:eastAsia="Times New Roman" w:hAnsi="Times New Roman" w:cs="Times New Roman"/>
          <w:sz w:val="28"/>
          <w:szCs w:val="28"/>
          <w:lang w:eastAsia="ru-RU"/>
        </w:rPr>
        <w:br/>
      </w:r>
      <w:r w:rsidRPr="003A7CB8">
        <w:rPr>
          <w:rFonts w:ascii="Times New Roman" w:eastAsia="Times New Roman" w:hAnsi="Times New Roman" w:cs="Times New Roman"/>
          <w:sz w:val="28"/>
          <w:szCs w:val="28"/>
          <w:lang w:eastAsia="ru-RU"/>
        </w:rPr>
        <w:lastRenderedPageBreak/>
        <w:t>— обеспечить концентрацию бюджетных расходов на решении ключевых проблем и достижении конечных результатов;</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-обеспечить сбалансированность местного бюджета в среднесрочной перспективе;</w:t>
      </w:r>
      <w:r w:rsidRPr="003A7CB8">
        <w:rPr>
          <w:rFonts w:ascii="Times New Roman" w:eastAsia="Times New Roman" w:hAnsi="Times New Roman" w:cs="Times New Roman"/>
          <w:sz w:val="28"/>
          <w:szCs w:val="28"/>
          <w:lang w:eastAsia="ru-RU"/>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добиваться повышения качества планирования главными распорядителями расходов бюджетных средств и их эффективности.</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В соответствии с основной целью бюджетной полит</w:t>
      </w:r>
      <w:r w:rsidR="00FF7374" w:rsidRPr="003A7CB8">
        <w:rPr>
          <w:rFonts w:ascii="Times New Roman" w:eastAsia="Times New Roman" w:hAnsi="Times New Roman" w:cs="Times New Roman"/>
          <w:sz w:val="28"/>
          <w:szCs w:val="28"/>
          <w:lang w:eastAsia="ru-RU"/>
        </w:rPr>
        <w:t>ики на 2021 год и плановый период 2022-2023</w:t>
      </w:r>
      <w:r w:rsidRPr="003A7CB8">
        <w:rPr>
          <w:rFonts w:ascii="Times New Roman" w:eastAsia="Times New Roman" w:hAnsi="Times New Roman" w:cs="Times New Roman"/>
          <w:sz w:val="28"/>
          <w:szCs w:val="28"/>
          <w:lang w:eastAsia="ru-RU"/>
        </w:rPr>
        <w:t xml:space="preserve"> годов приоритетами бюджетных расходов станут:</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-выплата заработной платы;</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-начисления на заработную плату;</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-коммунальные услуги;</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взвешенный подход к увеличению и принятию новых расходных обязательств.</w:t>
      </w:r>
      <w:r w:rsidRPr="003A7CB8">
        <w:rPr>
          <w:rFonts w:ascii="Times New Roman" w:eastAsia="Times New Roman" w:hAnsi="Times New Roman" w:cs="Times New Roman"/>
          <w:sz w:val="28"/>
          <w:szCs w:val="28"/>
          <w:lang w:eastAsia="ru-RU"/>
        </w:rPr>
        <w:b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3A7CB8">
        <w:rPr>
          <w:rFonts w:ascii="Times New Roman" w:eastAsia="Times New Roman" w:hAnsi="Times New Roman" w:cs="Times New Roman"/>
          <w:sz w:val="28"/>
          <w:szCs w:val="28"/>
          <w:lang w:eastAsia="ru-RU"/>
        </w:rPr>
        <w:t>пределах</w:t>
      </w:r>
      <w:proofErr w:type="gramEnd"/>
      <w:r w:rsidRPr="003A7CB8">
        <w:rPr>
          <w:rFonts w:ascii="Times New Roman" w:eastAsia="Times New Roman" w:hAnsi="Times New Roman" w:cs="Times New Roman"/>
          <w:sz w:val="28"/>
          <w:szCs w:val="28"/>
          <w:lang w:eastAsia="ru-RU"/>
        </w:rPr>
        <w:t xml:space="preserve"> имеющихся для их реализации финансовых ресурсов.</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-недопущение образования необоснованной кредиторской задолженности.</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Исполнение бюджета </w:t>
      </w:r>
      <w:r w:rsidR="00FF7374" w:rsidRPr="003A7CB8">
        <w:rPr>
          <w:rFonts w:ascii="Times New Roman" w:eastAsia="Times New Roman" w:hAnsi="Times New Roman" w:cs="Times New Roman"/>
          <w:sz w:val="28"/>
          <w:szCs w:val="28"/>
          <w:lang w:eastAsia="ru-RU"/>
        </w:rPr>
        <w:t>Реттиховского</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 xml:space="preserve">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w:t>
      </w:r>
      <w:r w:rsidR="00FF7374" w:rsidRPr="003A7CB8">
        <w:rPr>
          <w:rFonts w:ascii="Times New Roman" w:eastAsia="Times New Roman" w:hAnsi="Times New Roman" w:cs="Times New Roman"/>
          <w:sz w:val="28"/>
          <w:szCs w:val="28"/>
          <w:lang w:eastAsia="ru-RU"/>
        </w:rPr>
        <w:t>Реттиховском</w:t>
      </w:r>
      <w:r w:rsidR="003A7CB8">
        <w:rPr>
          <w:rFonts w:ascii="Times New Roman" w:eastAsia="Times New Roman" w:hAnsi="Times New Roman" w:cs="Times New Roman"/>
          <w:sz w:val="28"/>
          <w:szCs w:val="28"/>
          <w:lang w:eastAsia="ru-RU"/>
        </w:rPr>
        <w:t xml:space="preserve"> </w:t>
      </w:r>
      <w:r w:rsidRPr="003A7CB8">
        <w:rPr>
          <w:rFonts w:ascii="Times New Roman" w:eastAsia="Times New Roman" w:hAnsi="Times New Roman" w:cs="Times New Roman"/>
          <w:sz w:val="28"/>
          <w:szCs w:val="28"/>
          <w:lang w:eastAsia="ru-RU"/>
        </w:rPr>
        <w:t>сельском поселении , сводной бюджетной росписью, кассовым планом исполнения бюджета сельского поселения на основе казначейской системыисполнения бюджета</w:t>
      </w:r>
      <w:proofErr w:type="gramStart"/>
      <w:r w:rsidRPr="003A7CB8">
        <w:rPr>
          <w:rFonts w:ascii="Times New Roman" w:eastAsia="Times New Roman" w:hAnsi="Times New Roman" w:cs="Times New Roman"/>
          <w:sz w:val="28"/>
          <w:szCs w:val="28"/>
          <w:lang w:eastAsia="ru-RU"/>
        </w:rPr>
        <w:br/>
        <w:t>В</w:t>
      </w:r>
      <w:proofErr w:type="gramEnd"/>
      <w:r w:rsidRPr="003A7CB8">
        <w:rPr>
          <w:rFonts w:ascii="Times New Roman" w:eastAsia="Times New Roman" w:hAnsi="Times New Roman" w:cs="Times New Roman"/>
          <w:sz w:val="28"/>
          <w:szCs w:val="28"/>
          <w:lang w:eastAsia="ru-RU"/>
        </w:rPr>
        <w:t xml:space="preserve">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3A7CB8">
        <w:rPr>
          <w:rFonts w:ascii="Times New Roman" w:eastAsia="Times New Roman" w:hAnsi="Times New Roman" w:cs="Times New Roman"/>
          <w:sz w:val="28"/>
          <w:szCs w:val="28"/>
          <w:lang w:eastAsia="ru-RU"/>
        </w:rPr>
        <w:b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3A7CB8">
        <w:rPr>
          <w:rFonts w:ascii="Times New Roman" w:eastAsia="Times New Roman" w:hAnsi="Times New Roman" w:cs="Times New Roman"/>
          <w:sz w:val="28"/>
          <w:szCs w:val="28"/>
          <w:lang w:eastAsia="ru-RU"/>
        </w:rPr>
        <w:lastRenderedPageBreak/>
        <w:t>социально-экономического развития поселения в условиях ограниченности финансовых ресурсов.</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2. Бюджетная политика в сфере финансового контроля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3A7CB8">
        <w:rPr>
          <w:rFonts w:ascii="Times New Roman" w:eastAsia="Times New Roman" w:hAnsi="Times New Roman" w:cs="Times New Roman"/>
          <w:sz w:val="28"/>
          <w:szCs w:val="28"/>
          <w:lang w:eastAsia="ru-RU"/>
        </w:rPr>
        <w:br/>
        <w:t>В сфере муниципального финансового контроля работа должна быть направлена на следующее:</w:t>
      </w:r>
      <w:r w:rsidRPr="003A7CB8">
        <w:rPr>
          <w:rFonts w:ascii="Times New Roman" w:eastAsia="Times New Roman" w:hAnsi="Times New Roman" w:cs="Times New Roman"/>
          <w:sz w:val="28"/>
          <w:szCs w:val="28"/>
          <w:lang w:eastAsia="ru-RU"/>
        </w:rPr>
        <w:br/>
        <w:t>совершенствование правового регулирования муниципального финансового контроля в соответствии с изменениями бюджетного законодательства;</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усиление </w:t>
      </w:r>
      <w:proofErr w:type="gramStart"/>
      <w:r w:rsidRPr="003A7CB8">
        <w:rPr>
          <w:rFonts w:ascii="Times New Roman" w:eastAsia="Times New Roman" w:hAnsi="Times New Roman" w:cs="Times New Roman"/>
          <w:sz w:val="28"/>
          <w:szCs w:val="28"/>
          <w:lang w:eastAsia="ru-RU"/>
        </w:rPr>
        <w:t>контроля за</w:t>
      </w:r>
      <w:proofErr w:type="gramEnd"/>
      <w:r w:rsidRPr="003A7CB8">
        <w:rPr>
          <w:rFonts w:ascii="Times New Roman" w:eastAsia="Times New Roman" w:hAnsi="Times New Roman" w:cs="Times New Roman"/>
          <w:sz w:val="28"/>
          <w:szCs w:val="28"/>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 xml:space="preserve">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3A7CB8">
        <w:rPr>
          <w:rFonts w:ascii="Times New Roman" w:eastAsia="Times New Roman" w:hAnsi="Times New Roman" w:cs="Times New Roman"/>
          <w:sz w:val="28"/>
          <w:szCs w:val="28"/>
          <w:lang w:eastAsia="ru-RU"/>
        </w:rPr>
        <w:t>реализации</w:t>
      </w:r>
      <w:proofErr w:type="gramEnd"/>
      <w:r w:rsidRPr="003A7CB8">
        <w:rPr>
          <w:rFonts w:ascii="Times New Roman" w:eastAsia="Times New Roman" w:hAnsi="Times New Roman" w:cs="Times New Roman"/>
          <w:sz w:val="28"/>
          <w:szCs w:val="28"/>
          <w:lang w:eastAsia="ru-RU"/>
        </w:rPr>
        <w:t xml:space="preserve"> поставленных перед ними задач;</w:t>
      </w:r>
      <w:r w:rsidRPr="003A7CB8">
        <w:rPr>
          <w:rFonts w:ascii="Times New Roman" w:eastAsia="Times New Roman" w:hAnsi="Times New Roman" w:cs="Times New Roman"/>
          <w:sz w:val="28"/>
          <w:szCs w:val="28"/>
          <w:lang w:eastAsia="ru-RU"/>
        </w:rPr>
        <w:br/>
        <w:t>обеспечение контроля за полнотой и достоверностью отчетности о реализации муниципальных программ сельского поселения;</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CF6420" w:rsidRPr="003A7CB8" w:rsidRDefault="00CF6420" w:rsidP="003A7CB8">
      <w:pPr>
        <w:shd w:val="clear" w:color="auto" w:fill="FFFFFF"/>
        <w:spacing w:after="240" w:line="360" w:lineRule="atLeast"/>
        <w:ind w:firstLine="851"/>
        <w:jc w:val="both"/>
        <w:textAlignment w:val="baseline"/>
        <w:rPr>
          <w:rFonts w:ascii="Times New Roman" w:eastAsia="Times New Roman" w:hAnsi="Times New Roman" w:cs="Times New Roman"/>
          <w:sz w:val="28"/>
          <w:szCs w:val="28"/>
          <w:lang w:eastAsia="ru-RU"/>
        </w:rPr>
      </w:pPr>
      <w:r w:rsidRPr="003A7CB8">
        <w:rPr>
          <w:rFonts w:ascii="Times New Roman" w:eastAsia="Times New Roman" w:hAnsi="Times New Roman" w:cs="Times New Roman"/>
          <w:sz w:val="28"/>
          <w:szCs w:val="28"/>
          <w:lang w:eastAsia="ru-RU"/>
        </w:rPr>
        <w:t>проведение информационной работы по предупреждению нарушений бюджетного законодательства и законодательства о контрактной системе.</w:t>
      </w:r>
    </w:p>
    <w:p w:rsidR="000C736B" w:rsidRPr="003A7CB8" w:rsidRDefault="000C736B" w:rsidP="003A7CB8">
      <w:pPr>
        <w:ind w:firstLine="851"/>
        <w:jc w:val="both"/>
        <w:rPr>
          <w:rFonts w:ascii="Times New Roman" w:hAnsi="Times New Roman" w:cs="Times New Roman"/>
          <w:sz w:val="28"/>
          <w:szCs w:val="28"/>
        </w:rPr>
      </w:pPr>
    </w:p>
    <w:sectPr w:rsidR="000C736B" w:rsidRPr="003A7CB8" w:rsidSect="00114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F2"/>
    <w:multiLevelType w:val="multilevel"/>
    <w:tmpl w:val="A00C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97BCE"/>
    <w:multiLevelType w:val="multilevel"/>
    <w:tmpl w:val="CBB0B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B7033"/>
    <w:multiLevelType w:val="multilevel"/>
    <w:tmpl w:val="4CA0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70A8E"/>
    <w:multiLevelType w:val="multilevel"/>
    <w:tmpl w:val="214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6E6AFD"/>
    <w:multiLevelType w:val="multilevel"/>
    <w:tmpl w:val="552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2A2063"/>
    <w:multiLevelType w:val="multilevel"/>
    <w:tmpl w:val="7AFEF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A5E7C"/>
    <w:multiLevelType w:val="multilevel"/>
    <w:tmpl w:val="2432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845"/>
    <w:rsid w:val="000C736B"/>
    <w:rsid w:val="00114076"/>
    <w:rsid w:val="001C3AA9"/>
    <w:rsid w:val="003A7CB8"/>
    <w:rsid w:val="00431845"/>
    <w:rsid w:val="00741E05"/>
    <w:rsid w:val="008A1060"/>
    <w:rsid w:val="00CF6420"/>
    <w:rsid w:val="00F05213"/>
    <w:rsid w:val="00FF7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E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1E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3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Admin</cp:lastModifiedBy>
  <cp:revision>9</cp:revision>
  <cp:lastPrinted>2020-11-18T03:51:00Z</cp:lastPrinted>
  <dcterms:created xsi:type="dcterms:W3CDTF">2020-11-17T05:45:00Z</dcterms:created>
  <dcterms:modified xsi:type="dcterms:W3CDTF">2020-11-19T05:47:00Z</dcterms:modified>
</cp:coreProperties>
</file>