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AB" w:rsidRDefault="00BA50AB" w:rsidP="000747E6">
      <w:pPr>
        <w:jc w:val="center"/>
        <w:rPr>
          <w:rFonts w:ascii="a_Timer" w:hAnsi="a_Timer"/>
          <w:b/>
          <w:sz w:val="36"/>
        </w:rPr>
      </w:pPr>
      <w:r>
        <w:rPr>
          <w:noProof/>
          <w:color w:val="999999"/>
          <w:lang w:bidi="ar-SA"/>
        </w:rPr>
        <w:drawing>
          <wp:inline distT="0" distB="0" distL="0" distR="0">
            <wp:extent cx="428625" cy="571500"/>
            <wp:effectExtent l="1905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AB" w:rsidRPr="00953709" w:rsidRDefault="00BA50AB" w:rsidP="00BA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A50AB" w:rsidRPr="00953709" w:rsidRDefault="00BA50AB" w:rsidP="00BA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09">
        <w:rPr>
          <w:rFonts w:ascii="Times New Roman" w:hAnsi="Times New Roman" w:cs="Times New Roman"/>
          <w:b/>
          <w:sz w:val="28"/>
          <w:szCs w:val="28"/>
        </w:rPr>
        <w:t>Реттиховского сельского поселения</w:t>
      </w:r>
    </w:p>
    <w:p w:rsidR="00BA50AB" w:rsidRPr="00953709" w:rsidRDefault="00BA50AB" w:rsidP="00BA5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0AB" w:rsidRPr="00953709" w:rsidRDefault="00BA50AB" w:rsidP="00BA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09">
        <w:rPr>
          <w:rFonts w:ascii="Times New Roman" w:hAnsi="Times New Roman" w:cs="Times New Roman"/>
          <w:b/>
          <w:sz w:val="28"/>
          <w:szCs w:val="28"/>
        </w:rPr>
        <w:t xml:space="preserve">    ПОСТАНОВЛЕНИЕ</w:t>
      </w:r>
    </w:p>
    <w:p w:rsidR="00BA50AB" w:rsidRPr="00953709" w:rsidRDefault="00BA50AB" w:rsidP="00BA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0AB" w:rsidRPr="006B7C32" w:rsidRDefault="00A31E93" w:rsidP="00BA50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747E6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0747E6">
        <w:rPr>
          <w:rFonts w:ascii="Times New Roman" w:hAnsi="Times New Roman" w:cs="Times New Roman"/>
          <w:b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="00456C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0AB" w:rsidRPr="006B7C32">
        <w:rPr>
          <w:rFonts w:ascii="Times New Roman" w:hAnsi="Times New Roman" w:cs="Times New Roman"/>
          <w:b/>
          <w:sz w:val="26"/>
          <w:szCs w:val="26"/>
        </w:rPr>
        <w:t xml:space="preserve">г.             п. Реттиховка                                   № </w:t>
      </w:r>
      <w:r w:rsidR="000747E6">
        <w:rPr>
          <w:rFonts w:ascii="Times New Roman" w:hAnsi="Times New Roman" w:cs="Times New Roman"/>
          <w:b/>
          <w:sz w:val="26"/>
          <w:szCs w:val="26"/>
        </w:rPr>
        <w:t>15</w:t>
      </w:r>
      <w:r w:rsidR="00BA50AB" w:rsidRPr="006B7C32">
        <w:rPr>
          <w:rFonts w:ascii="Times New Roman" w:hAnsi="Times New Roman" w:cs="Times New Roman"/>
          <w:b/>
          <w:sz w:val="26"/>
          <w:szCs w:val="26"/>
        </w:rPr>
        <w:t>-па</w:t>
      </w:r>
    </w:p>
    <w:p w:rsidR="00BA50AB" w:rsidRPr="006B7C32" w:rsidRDefault="00BA50AB" w:rsidP="00BA50AB">
      <w:pPr>
        <w:pStyle w:val="30"/>
        <w:shd w:val="clear" w:color="auto" w:fill="auto"/>
        <w:spacing w:before="0"/>
        <w:ind w:left="1260" w:firstLine="1060"/>
        <w:rPr>
          <w:rFonts w:ascii="Times New Roman" w:hAnsi="Times New Roman" w:cs="Times New Roman"/>
        </w:rPr>
      </w:pPr>
      <w:bookmarkStart w:id="0" w:name="_GoBack"/>
      <w:bookmarkEnd w:id="0"/>
    </w:p>
    <w:p w:rsidR="00A31E93" w:rsidRPr="00BC4DB7" w:rsidRDefault="00A31E93" w:rsidP="003A1F9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4"/>
          <w:szCs w:val="24"/>
        </w:rPr>
      </w:pPr>
      <w:proofErr w:type="gramStart"/>
      <w:r w:rsidRPr="00BC4DB7">
        <w:rPr>
          <w:spacing w:val="2"/>
          <w:sz w:val="24"/>
          <w:szCs w:val="24"/>
        </w:rPr>
        <w:t xml:space="preserve">О внесении изменений в </w:t>
      </w:r>
      <w:r w:rsidR="0013297F" w:rsidRPr="00BC4DB7">
        <w:rPr>
          <w:spacing w:val="2"/>
          <w:sz w:val="24"/>
          <w:szCs w:val="24"/>
        </w:rPr>
        <w:t xml:space="preserve"> Положени</w:t>
      </w:r>
      <w:r w:rsidRPr="00BC4DB7">
        <w:rPr>
          <w:spacing w:val="2"/>
          <w:sz w:val="24"/>
          <w:szCs w:val="24"/>
        </w:rPr>
        <w:t>е</w:t>
      </w:r>
      <w:r w:rsidR="0013297F" w:rsidRPr="00BC4DB7">
        <w:rPr>
          <w:spacing w:val="2"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proofErr w:type="gramEnd"/>
      <w:r w:rsidR="0013297F" w:rsidRPr="00BC4DB7">
        <w:rPr>
          <w:spacing w:val="2"/>
          <w:sz w:val="24"/>
          <w:szCs w:val="24"/>
        </w:rPr>
        <w:t xml:space="preserve"> или об урегулировании конфликта интересов, исполнения ими обязанностей, установленных в целях противодействия коррупции</w:t>
      </w:r>
      <w:r w:rsidRPr="00BC4DB7">
        <w:rPr>
          <w:spacing w:val="2"/>
          <w:sz w:val="24"/>
          <w:szCs w:val="24"/>
        </w:rPr>
        <w:t xml:space="preserve">, </w:t>
      </w:r>
      <w:proofErr w:type="gramStart"/>
      <w:r w:rsidRPr="00BC4DB7">
        <w:rPr>
          <w:spacing w:val="2"/>
          <w:sz w:val="24"/>
          <w:szCs w:val="24"/>
        </w:rPr>
        <w:t>утвержденное</w:t>
      </w:r>
      <w:proofErr w:type="gramEnd"/>
      <w:r w:rsidRPr="00BC4DB7">
        <w:rPr>
          <w:spacing w:val="2"/>
          <w:sz w:val="24"/>
          <w:szCs w:val="24"/>
        </w:rPr>
        <w:t xml:space="preserve"> постановлением администрации Реттиховского сельского поселения </w:t>
      </w:r>
    </w:p>
    <w:p w:rsidR="003A1F9D" w:rsidRPr="00BC4DB7" w:rsidRDefault="00A31E93" w:rsidP="003A1F9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r w:rsidRPr="00BC4DB7">
        <w:rPr>
          <w:spacing w:val="2"/>
          <w:sz w:val="24"/>
          <w:szCs w:val="24"/>
        </w:rPr>
        <w:t>от 27.05.2020 г. № 14-па</w:t>
      </w:r>
      <w:r w:rsidR="0013297F" w:rsidRPr="00BC4DB7">
        <w:rPr>
          <w:spacing w:val="2"/>
          <w:sz w:val="24"/>
          <w:szCs w:val="24"/>
        </w:rPr>
        <w:t xml:space="preserve"> </w:t>
      </w:r>
    </w:p>
    <w:p w:rsidR="0013297F" w:rsidRPr="005D07C5" w:rsidRDefault="0013297F" w:rsidP="005D07C5">
      <w:pPr>
        <w:pStyle w:val="formattext"/>
        <w:shd w:val="clear" w:color="auto" w:fill="FFFFFF"/>
        <w:spacing w:before="0" w:beforeAutospacing="0" w:after="0" w:afterAutospacing="0" w:line="315" w:lineRule="atLeast"/>
        <w:ind w:firstLine="993"/>
        <w:jc w:val="both"/>
        <w:textAlignment w:val="baseline"/>
        <w:rPr>
          <w:b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D07C5" w:rsidRPr="005D07C5">
        <w:rPr>
          <w:spacing w:val="2"/>
        </w:rPr>
        <w:t xml:space="preserve">                  </w:t>
      </w:r>
      <w:proofErr w:type="gramStart"/>
      <w:r w:rsidRPr="005D07C5">
        <w:rPr>
          <w:spacing w:val="2"/>
        </w:rPr>
        <w:t>В соответствии с </w:t>
      </w:r>
      <w:hyperlink r:id="rId7" w:history="1">
        <w:r w:rsidRPr="005D07C5">
          <w:rPr>
            <w:rStyle w:val="a3"/>
            <w:color w:val="auto"/>
            <w:spacing w:val="2"/>
            <w:u w:val="none"/>
          </w:rPr>
          <w:t>федеральными законами от 25 декабря 2008 года N 273-ФЗ "О противодействии коррупции"</w:t>
        </w:r>
      </w:hyperlink>
      <w:r w:rsidRPr="005D07C5">
        <w:rPr>
          <w:spacing w:val="2"/>
        </w:rPr>
        <w:t>, </w:t>
      </w:r>
      <w:hyperlink r:id="rId8" w:history="1">
        <w:r w:rsidRPr="005D07C5">
          <w:rPr>
            <w:rStyle w:val="a3"/>
            <w:color w:val="auto"/>
            <w:spacing w:val="2"/>
            <w:u w:val="none"/>
          </w:rPr>
          <w:t>от 2 марта 2007 года N 25-ФЗ "О муниципальной службе в Российской Федерации"</w:t>
        </w:r>
      </w:hyperlink>
      <w:r w:rsidRPr="005D07C5">
        <w:rPr>
          <w:spacing w:val="2"/>
        </w:rPr>
        <w:t xml:space="preserve">, </w:t>
      </w:r>
      <w:r w:rsidR="005D07C5" w:rsidRPr="005D07C5">
        <w:rPr>
          <w:spacing w:val="2"/>
        </w:rPr>
        <w:t>Законом Приморского края от 04.06.2007 г. № 82-кз «О муниципальной службе в Приморском крае», Постановлением Губернатора Приморского края от 10.07.2012 г. № 49-пг «</w:t>
      </w:r>
      <w:r w:rsidR="005D07C5" w:rsidRPr="005D07C5">
        <w:rPr>
          <w:spacing w:val="2"/>
          <w:shd w:val="clear" w:color="auto" w:fill="FFFFFF"/>
        </w:rPr>
        <w:t>Об утверждении Положения о проверке достоверности и полноты сведений о доходах</w:t>
      </w:r>
      <w:proofErr w:type="gramEnd"/>
      <w:r w:rsidR="005D07C5" w:rsidRPr="005D07C5">
        <w:rPr>
          <w:spacing w:val="2"/>
          <w:shd w:val="clear" w:color="auto" w:fill="FFFFFF"/>
        </w:rPr>
        <w:t xml:space="preserve">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</w:t>
      </w:r>
      <w:proofErr w:type="gramStart"/>
      <w:r w:rsidR="005D07C5" w:rsidRPr="005D07C5">
        <w:rPr>
          <w:spacing w:val="2"/>
          <w:shd w:val="clear" w:color="auto" w:fill="FFFFFF"/>
        </w:rPr>
        <w:t xml:space="preserve">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</w:t>
      </w:r>
      <w:r w:rsidRPr="005D07C5">
        <w:rPr>
          <w:spacing w:val="2"/>
        </w:rPr>
        <w:t>на основании </w:t>
      </w:r>
      <w:hyperlink r:id="rId9" w:history="1">
        <w:r w:rsidRPr="005D07C5">
          <w:rPr>
            <w:rStyle w:val="a3"/>
            <w:color w:val="auto"/>
            <w:spacing w:val="2"/>
            <w:u w:val="none"/>
          </w:rPr>
          <w:t xml:space="preserve">Устава </w:t>
        </w:r>
        <w:r w:rsidR="005D07C5" w:rsidRPr="005D07C5">
          <w:rPr>
            <w:rStyle w:val="a3"/>
            <w:color w:val="auto"/>
            <w:spacing w:val="2"/>
            <w:u w:val="none"/>
          </w:rPr>
          <w:t>Реттиховского</w:t>
        </w:r>
      </w:hyperlink>
      <w:r w:rsidR="005D07C5" w:rsidRPr="005D07C5">
        <w:rPr>
          <w:spacing w:val="2"/>
        </w:rPr>
        <w:t xml:space="preserve"> сельского поселения, администрация Реттиховского сельского поселения </w:t>
      </w:r>
      <w:r w:rsidRPr="005D07C5">
        <w:rPr>
          <w:b/>
          <w:spacing w:val="2"/>
        </w:rPr>
        <w:t> </w:t>
      </w:r>
      <w:r w:rsidR="005D07C5" w:rsidRPr="005D07C5">
        <w:rPr>
          <w:b/>
          <w:spacing w:val="2"/>
        </w:rPr>
        <w:t>ПОСТАНОВЛЯЕТ</w:t>
      </w:r>
      <w:r w:rsidRPr="005D07C5">
        <w:rPr>
          <w:b/>
          <w:spacing w:val="2"/>
        </w:rPr>
        <w:t>:</w:t>
      </w:r>
      <w:proofErr w:type="gramEnd"/>
    </w:p>
    <w:p w:rsidR="00A31E93" w:rsidRDefault="0013297F" w:rsidP="00A31E93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pacing w:val="2"/>
          <w:sz w:val="24"/>
          <w:szCs w:val="24"/>
        </w:rPr>
      </w:pPr>
      <w:r w:rsidRPr="00A31E93">
        <w:rPr>
          <w:b w:val="0"/>
          <w:spacing w:val="2"/>
          <w:sz w:val="24"/>
          <w:szCs w:val="24"/>
        </w:rPr>
        <w:br/>
      </w:r>
      <w:r w:rsidR="00BC4DB7">
        <w:rPr>
          <w:b w:val="0"/>
          <w:spacing w:val="2"/>
          <w:sz w:val="24"/>
          <w:szCs w:val="24"/>
        </w:rPr>
        <w:t xml:space="preserve">             </w:t>
      </w:r>
      <w:r w:rsidRPr="00A31E93">
        <w:rPr>
          <w:b w:val="0"/>
          <w:spacing w:val="2"/>
          <w:sz w:val="24"/>
          <w:szCs w:val="24"/>
        </w:rPr>
        <w:t xml:space="preserve">1. </w:t>
      </w:r>
      <w:proofErr w:type="gramStart"/>
      <w:r w:rsidR="00A31E93" w:rsidRPr="00A31E93">
        <w:rPr>
          <w:b w:val="0"/>
          <w:spacing w:val="2"/>
          <w:sz w:val="24"/>
          <w:szCs w:val="24"/>
        </w:rPr>
        <w:t xml:space="preserve">Внести изменения в </w:t>
      </w:r>
      <w:r w:rsidRPr="00A31E93">
        <w:rPr>
          <w:b w:val="0"/>
          <w:spacing w:val="2"/>
          <w:sz w:val="24"/>
          <w:szCs w:val="24"/>
        </w:rPr>
        <w:t xml:space="preserve">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</w:t>
      </w:r>
      <w:proofErr w:type="gramEnd"/>
      <w:r w:rsidRPr="00A31E93">
        <w:rPr>
          <w:b w:val="0"/>
          <w:spacing w:val="2"/>
          <w:sz w:val="24"/>
          <w:szCs w:val="24"/>
        </w:rPr>
        <w:t xml:space="preserve"> об урегулировании конфликта интересов, исполнения ими обязанностей, установленных в целях противодействия коррупции</w:t>
      </w:r>
      <w:r w:rsidR="00A31E93">
        <w:rPr>
          <w:b w:val="0"/>
          <w:spacing w:val="2"/>
          <w:sz w:val="24"/>
          <w:szCs w:val="24"/>
        </w:rPr>
        <w:t>,</w:t>
      </w:r>
      <w:r w:rsidR="00A31E93" w:rsidRPr="00A31E93">
        <w:rPr>
          <w:b w:val="0"/>
          <w:color w:val="2D2D2D"/>
          <w:spacing w:val="2"/>
          <w:sz w:val="24"/>
          <w:szCs w:val="24"/>
        </w:rPr>
        <w:t xml:space="preserve"> </w:t>
      </w:r>
      <w:proofErr w:type="gramStart"/>
      <w:r w:rsidR="00A31E93" w:rsidRPr="00A31E93">
        <w:rPr>
          <w:b w:val="0"/>
          <w:spacing w:val="2"/>
          <w:sz w:val="24"/>
          <w:szCs w:val="24"/>
        </w:rPr>
        <w:t>утвержденное</w:t>
      </w:r>
      <w:proofErr w:type="gramEnd"/>
      <w:r w:rsidR="00A31E93" w:rsidRPr="00A31E93">
        <w:rPr>
          <w:b w:val="0"/>
          <w:spacing w:val="2"/>
          <w:sz w:val="24"/>
          <w:szCs w:val="24"/>
        </w:rPr>
        <w:t xml:space="preserve"> постановлением администрации Реттиховского сельского поселения от 27.05.2020 г. № 14-па</w:t>
      </w:r>
      <w:r w:rsidR="00A31E93">
        <w:rPr>
          <w:b w:val="0"/>
          <w:spacing w:val="2"/>
          <w:sz w:val="24"/>
          <w:szCs w:val="24"/>
        </w:rPr>
        <w:t>:</w:t>
      </w:r>
    </w:p>
    <w:p w:rsidR="004C4A43" w:rsidRDefault="00A31E93" w:rsidP="00A31E93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pacing w:val="2"/>
          <w:sz w:val="24"/>
          <w:szCs w:val="24"/>
        </w:rPr>
      </w:pPr>
      <w:r>
        <w:rPr>
          <w:b w:val="0"/>
          <w:spacing w:val="2"/>
          <w:sz w:val="24"/>
          <w:szCs w:val="24"/>
        </w:rPr>
        <w:t xml:space="preserve">1.1. </w:t>
      </w:r>
      <w:r w:rsidR="008349E3">
        <w:rPr>
          <w:b w:val="0"/>
          <w:spacing w:val="2"/>
          <w:sz w:val="24"/>
          <w:szCs w:val="24"/>
        </w:rPr>
        <w:t xml:space="preserve">Пункт 7 </w:t>
      </w:r>
      <w:r w:rsidR="004C4A43">
        <w:rPr>
          <w:b w:val="0"/>
          <w:spacing w:val="2"/>
          <w:sz w:val="24"/>
          <w:szCs w:val="24"/>
        </w:rPr>
        <w:t xml:space="preserve">Положения </w:t>
      </w:r>
      <w:r w:rsidR="008349E3">
        <w:rPr>
          <w:b w:val="0"/>
          <w:spacing w:val="2"/>
          <w:sz w:val="24"/>
          <w:szCs w:val="24"/>
        </w:rPr>
        <w:t>изложить в следующей редакции</w:t>
      </w:r>
      <w:r w:rsidR="004C4A43">
        <w:rPr>
          <w:b w:val="0"/>
          <w:spacing w:val="2"/>
          <w:sz w:val="24"/>
          <w:szCs w:val="24"/>
        </w:rPr>
        <w:t>:</w:t>
      </w:r>
    </w:p>
    <w:p w:rsidR="008349E3" w:rsidRPr="008F5B8D" w:rsidRDefault="004C4A43" w:rsidP="008349E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8349E3">
        <w:rPr>
          <w:spacing w:val="2"/>
        </w:rPr>
        <w:t>«7</w:t>
      </w:r>
      <w:r w:rsidR="008349E3" w:rsidRPr="008F5B8D">
        <w:rPr>
          <w:spacing w:val="2"/>
        </w:rPr>
        <w:t>. Основаниями для проведения проверки являются:</w:t>
      </w:r>
    </w:p>
    <w:p w:rsidR="008349E3" w:rsidRDefault="008349E3" w:rsidP="00B615E2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proofErr w:type="gramStart"/>
      <w:r w:rsidRPr="004C4A43">
        <w:rPr>
          <w:b w:val="0"/>
          <w:spacing w:val="2"/>
          <w:sz w:val="24"/>
          <w:szCs w:val="24"/>
        </w:rPr>
        <w:t xml:space="preserve">- </w:t>
      </w:r>
      <w:r w:rsidRPr="004C4A43">
        <w:rPr>
          <w:b w:val="0"/>
          <w:sz w:val="24"/>
          <w:szCs w:val="24"/>
          <w:shd w:val="clear" w:color="auto" w:fill="FFFFFF"/>
        </w:rPr>
        <w:t xml:space="preserve"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</w:t>
      </w:r>
      <w:r w:rsidRPr="004C4A43">
        <w:rPr>
          <w:b w:val="0"/>
          <w:sz w:val="24"/>
          <w:szCs w:val="24"/>
          <w:shd w:val="clear" w:color="auto" w:fill="FFFFFF"/>
        </w:rPr>
        <w:lastRenderedPageBreak/>
        <w:t>администрации муниципального образования) в отношении проверки, предусмотренной подпунктом 1.2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</w:t>
      </w:r>
      <w:proofErr w:type="gramEnd"/>
      <w:r w:rsidRPr="004C4A43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4C4A43">
        <w:rPr>
          <w:b w:val="0"/>
          <w:sz w:val="24"/>
          <w:szCs w:val="24"/>
          <w:shd w:val="clear" w:color="auto" w:fill="FFFFFF"/>
        </w:rPr>
        <w:t>результате</w:t>
      </w:r>
      <w:proofErr w:type="gramEnd"/>
      <w:r w:rsidRPr="004C4A43">
        <w:rPr>
          <w:b w:val="0"/>
          <w:sz w:val="24"/>
          <w:szCs w:val="24"/>
          <w:shd w:val="clear" w:color="auto" w:fill="FFFFFF"/>
        </w:rPr>
        <w:t xml:space="preserve"> преобразования муниципального образования Приморского края в соответствии с законодательством Приморского края</w:t>
      </w:r>
    </w:p>
    <w:p w:rsidR="008349E3" w:rsidRPr="008F5B8D" w:rsidRDefault="008349E3" w:rsidP="00B615E2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</w:rPr>
      </w:pPr>
      <w:proofErr w:type="gramStart"/>
      <w:r w:rsidRPr="004C4A43">
        <w:rPr>
          <w:b w:val="0"/>
          <w:sz w:val="24"/>
          <w:szCs w:val="24"/>
          <w:shd w:val="clear" w:color="auto" w:fill="FFFFFF"/>
        </w:rPr>
        <w:t>-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подпунктами 1.1, 1.2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</w:t>
      </w:r>
      <w:proofErr w:type="gramEnd"/>
      <w:r w:rsidRPr="004C4A43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4C4A43">
        <w:rPr>
          <w:b w:val="0"/>
          <w:sz w:val="24"/>
          <w:szCs w:val="24"/>
          <w:shd w:val="clear" w:color="auto" w:fill="FFFFFF"/>
        </w:rPr>
        <w:t>результате</w:t>
      </w:r>
      <w:proofErr w:type="gramEnd"/>
      <w:r w:rsidRPr="004C4A43">
        <w:rPr>
          <w:b w:val="0"/>
          <w:sz w:val="24"/>
          <w:szCs w:val="24"/>
          <w:shd w:val="clear" w:color="auto" w:fill="FFFFFF"/>
        </w:rPr>
        <w:t xml:space="preserve"> преобразования муниципального образования Приморского края в соответствии с законодательством Приморского края</w:t>
      </w:r>
      <w:r>
        <w:rPr>
          <w:b w:val="0"/>
          <w:sz w:val="24"/>
          <w:szCs w:val="24"/>
          <w:shd w:val="clear" w:color="auto" w:fill="FFFFFF"/>
        </w:rPr>
        <w:t>.</w:t>
      </w:r>
    </w:p>
    <w:p w:rsidR="008349E3" w:rsidRDefault="008349E3" w:rsidP="00B615E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8F5B8D">
        <w:rPr>
          <w:spacing w:val="2"/>
        </w:rPr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1.1, 1.2 пункта 1 настоящего Положения, несоблюдении гражданином, муниципальным служащим ограничений, запретов, требований, установленных законодательст</w:t>
      </w:r>
      <w:r>
        <w:rPr>
          <w:spacing w:val="2"/>
        </w:rPr>
        <w:t>вом о противодействии коррупции;</w:t>
      </w:r>
    </w:p>
    <w:p w:rsidR="008349E3" w:rsidRPr="008F5B8D" w:rsidRDefault="008349E3" w:rsidP="000747E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 w:rsidRPr="008F5B8D">
        <w:rPr>
          <w:spacing w:val="2"/>
        </w:rPr>
        <w:t xml:space="preserve">Информация, предусмотренная абзацем </w:t>
      </w:r>
      <w:r>
        <w:rPr>
          <w:spacing w:val="2"/>
        </w:rPr>
        <w:t>вторым</w:t>
      </w:r>
      <w:r w:rsidRPr="008F5B8D">
        <w:rPr>
          <w:spacing w:val="2"/>
        </w:rPr>
        <w:t xml:space="preserve"> настоящего пункта, может быть предоставлена:</w:t>
      </w:r>
    </w:p>
    <w:p w:rsidR="008349E3" w:rsidRPr="008F5B8D" w:rsidRDefault="008349E3" w:rsidP="008349E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8F5B8D">
        <w:rPr>
          <w:spacing w:val="2"/>
        </w:rP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8349E3" w:rsidRPr="008F5B8D" w:rsidRDefault="008349E3" w:rsidP="008349E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8F5B8D">
        <w:rPr>
          <w:spacing w:val="2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8349E3" w:rsidRPr="008F5B8D" w:rsidRDefault="008349E3" w:rsidP="008349E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8F5B8D">
        <w:rPr>
          <w:spacing w:val="2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A31E93" w:rsidRDefault="008349E3" w:rsidP="008349E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hd w:val="clear" w:color="auto" w:fill="FFFFFF"/>
        </w:rPr>
      </w:pPr>
      <w:r>
        <w:rPr>
          <w:spacing w:val="2"/>
        </w:rPr>
        <w:t xml:space="preserve">- </w:t>
      </w:r>
      <w:r w:rsidRPr="008F5B8D">
        <w:rPr>
          <w:spacing w:val="2"/>
        </w:rPr>
        <w:t>Общественной палатой Российской Федерации, Общественной палатой Приморского края;</w:t>
      </w:r>
      <w:r w:rsidRPr="008F5B8D">
        <w:rPr>
          <w:spacing w:val="2"/>
        </w:rPr>
        <w:br/>
      </w:r>
      <w:r>
        <w:rPr>
          <w:spacing w:val="2"/>
        </w:rPr>
        <w:t xml:space="preserve">- </w:t>
      </w:r>
      <w:r w:rsidRPr="008F5B8D">
        <w:rPr>
          <w:spacing w:val="2"/>
        </w:rPr>
        <w:t>общероссийскими, краевыми, местными средствами массовой информации</w:t>
      </w:r>
      <w:proofErr w:type="gramStart"/>
      <w:r>
        <w:rPr>
          <w:spacing w:val="2"/>
        </w:rPr>
        <w:t>.</w:t>
      </w:r>
      <w:r w:rsidR="004C4A43" w:rsidRPr="004C4A43">
        <w:rPr>
          <w:shd w:val="clear" w:color="auto" w:fill="FFFFFF"/>
        </w:rPr>
        <w:t>»</w:t>
      </w:r>
      <w:r w:rsidR="00B615E2">
        <w:rPr>
          <w:shd w:val="clear" w:color="auto" w:fill="FFFFFF"/>
        </w:rPr>
        <w:t>.</w:t>
      </w:r>
      <w:proofErr w:type="gramEnd"/>
    </w:p>
    <w:p w:rsidR="00B615E2" w:rsidRDefault="00BC4DB7" w:rsidP="00B615E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>
        <w:rPr>
          <w:shd w:val="clear" w:color="auto" w:fill="FFFFFF"/>
        </w:rPr>
        <w:t>1.</w:t>
      </w:r>
      <w:r w:rsidR="00B615E2">
        <w:rPr>
          <w:shd w:val="clear" w:color="auto" w:fill="FFFFFF"/>
        </w:rPr>
        <w:t>2. Абзац  2 пункта 10 Положения после слов «</w:t>
      </w:r>
      <w:r w:rsidR="00B615E2" w:rsidRPr="008F5B8D">
        <w:rPr>
          <w:spacing w:val="2"/>
        </w:rPr>
        <w:t>органы, осуществляющие государственную регистрацию прав на недвижимое имущество и сделок с ним</w:t>
      </w:r>
      <w:proofErr w:type="gramStart"/>
      <w:r w:rsidR="00B615E2" w:rsidRPr="008F5B8D">
        <w:rPr>
          <w:spacing w:val="2"/>
        </w:rPr>
        <w:t>,</w:t>
      </w:r>
      <w:r w:rsidR="00B615E2">
        <w:rPr>
          <w:spacing w:val="2"/>
        </w:rPr>
        <w:t>»</w:t>
      </w:r>
      <w:proofErr w:type="gramEnd"/>
      <w:r w:rsidR="00B615E2">
        <w:rPr>
          <w:spacing w:val="2"/>
        </w:rPr>
        <w:t xml:space="preserve"> дополнить словами: «и операторам информационных систем, в которых осуществляется выпуск цифровых финансовых активов».</w:t>
      </w:r>
    </w:p>
    <w:p w:rsidR="00B615E2" w:rsidRDefault="00BC4DB7" w:rsidP="00B615E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="00B615E2">
        <w:rPr>
          <w:spacing w:val="2"/>
        </w:rPr>
        <w:t xml:space="preserve">3. В абзаце 5 пункта 11 Положения слова «а также» исключить, после слов </w:t>
      </w:r>
      <w:r w:rsidR="00B615E2">
        <w:rPr>
          <w:shd w:val="clear" w:color="auto" w:fill="FFFFFF"/>
        </w:rPr>
        <w:t>«</w:t>
      </w:r>
      <w:r w:rsidR="00B615E2" w:rsidRPr="008F5B8D">
        <w:rPr>
          <w:spacing w:val="2"/>
        </w:rPr>
        <w:t>орган</w:t>
      </w:r>
      <w:r w:rsidR="00B615E2">
        <w:rPr>
          <w:spacing w:val="2"/>
        </w:rPr>
        <w:t>ов</w:t>
      </w:r>
      <w:r w:rsidR="00B615E2" w:rsidRPr="008F5B8D">
        <w:rPr>
          <w:spacing w:val="2"/>
        </w:rPr>
        <w:t>, осуществляющи</w:t>
      </w:r>
      <w:r w:rsidR="00B615E2">
        <w:rPr>
          <w:spacing w:val="2"/>
        </w:rPr>
        <w:t>х</w:t>
      </w:r>
      <w:r w:rsidR="00B615E2" w:rsidRPr="008F5B8D">
        <w:rPr>
          <w:spacing w:val="2"/>
        </w:rPr>
        <w:t xml:space="preserve"> государственную регистрацию прав на недвижимое имущество и сделок с ним</w:t>
      </w:r>
      <w:r>
        <w:rPr>
          <w:spacing w:val="2"/>
        </w:rPr>
        <w:t>и</w:t>
      </w:r>
      <w:proofErr w:type="gramStart"/>
      <w:r w:rsidR="00B615E2" w:rsidRPr="008F5B8D">
        <w:rPr>
          <w:spacing w:val="2"/>
        </w:rPr>
        <w:t>,</w:t>
      </w:r>
      <w:r w:rsidR="00B615E2">
        <w:rPr>
          <w:spacing w:val="2"/>
        </w:rPr>
        <w:t>»</w:t>
      </w:r>
      <w:proofErr w:type="gramEnd"/>
      <w:r w:rsidR="00B615E2">
        <w:rPr>
          <w:spacing w:val="2"/>
        </w:rPr>
        <w:t xml:space="preserve"> дополнить словами: «и операторам информационных систем, в которых осуществляется выпуск цифровых финансовых активов</w:t>
      </w:r>
      <w:r>
        <w:rPr>
          <w:spacing w:val="2"/>
        </w:rPr>
        <w:t>)</w:t>
      </w:r>
      <w:r w:rsidR="00B615E2">
        <w:rPr>
          <w:spacing w:val="2"/>
        </w:rPr>
        <w:t>».</w:t>
      </w:r>
    </w:p>
    <w:p w:rsidR="0013297F" w:rsidRDefault="00BC4DB7" w:rsidP="00BC4DB7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="005D07C5">
        <w:rPr>
          <w:spacing w:val="2"/>
        </w:rPr>
        <w:t>. Опубликовать настоящее постановление в информационно-аналитическом еженедельнике «Де-факто».</w:t>
      </w:r>
    </w:p>
    <w:p w:rsidR="000747E6" w:rsidRPr="005D07C5" w:rsidRDefault="000747E6" w:rsidP="000747E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 Настоящее постановление вступает в силу со дня его официального опубликования.</w:t>
      </w:r>
    </w:p>
    <w:p w:rsidR="0013297F" w:rsidRPr="005D07C5" w:rsidRDefault="0013297F" w:rsidP="001329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D07C5" w:rsidRPr="005D07C5">
        <w:rPr>
          <w:spacing w:val="2"/>
        </w:rPr>
        <w:t>Глава администрации</w:t>
      </w:r>
    </w:p>
    <w:p w:rsidR="005D07C5" w:rsidRPr="005D07C5" w:rsidRDefault="005D07C5" w:rsidP="001329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D07C5">
        <w:rPr>
          <w:spacing w:val="2"/>
        </w:rPr>
        <w:t xml:space="preserve">Реттиховского сельского поселения                    </w:t>
      </w:r>
      <w:r>
        <w:rPr>
          <w:spacing w:val="2"/>
        </w:rPr>
        <w:t xml:space="preserve">          </w:t>
      </w:r>
      <w:r w:rsidRPr="005D07C5">
        <w:rPr>
          <w:spacing w:val="2"/>
        </w:rPr>
        <w:t xml:space="preserve">                         Г.В. Полещук</w:t>
      </w:r>
    </w:p>
    <w:p w:rsidR="000509B7" w:rsidRDefault="000509B7" w:rsidP="000509B7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2D2D2D"/>
          <w:spacing w:val="2"/>
          <w:sz w:val="18"/>
          <w:szCs w:val="18"/>
        </w:rPr>
      </w:pPr>
    </w:p>
    <w:sectPr w:rsidR="000509B7" w:rsidSect="006B7C32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4FD"/>
    <w:multiLevelType w:val="hybridMultilevel"/>
    <w:tmpl w:val="A832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764A5"/>
    <w:multiLevelType w:val="hybridMultilevel"/>
    <w:tmpl w:val="DA0A6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43DE"/>
    <w:multiLevelType w:val="multilevel"/>
    <w:tmpl w:val="A10E218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5D"/>
    <w:rsid w:val="000509B7"/>
    <w:rsid w:val="000747E6"/>
    <w:rsid w:val="000B36C9"/>
    <w:rsid w:val="000C28AA"/>
    <w:rsid w:val="0010245D"/>
    <w:rsid w:val="0013297F"/>
    <w:rsid w:val="001A57C8"/>
    <w:rsid w:val="00204A45"/>
    <w:rsid w:val="00211ACF"/>
    <w:rsid w:val="00251FDB"/>
    <w:rsid w:val="00296CA2"/>
    <w:rsid w:val="00311223"/>
    <w:rsid w:val="00390EA5"/>
    <w:rsid w:val="003A1F9D"/>
    <w:rsid w:val="003E25B5"/>
    <w:rsid w:val="00456CA3"/>
    <w:rsid w:val="00471F67"/>
    <w:rsid w:val="004C4A43"/>
    <w:rsid w:val="004D2F26"/>
    <w:rsid w:val="005050FD"/>
    <w:rsid w:val="005717FC"/>
    <w:rsid w:val="00572417"/>
    <w:rsid w:val="005D07C5"/>
    <w:rsid w:val="0068281B"/>
    <w:rsid w:val="00686096"/>
    <w:rsid w:val="006B1980"/>
    <w:rsid w:val="006B7C32"/>
    <w:rsid w:val="00703E39"/>
    <w:rsid w:val="007110A0"/>
    <w:rsid w:val="0074684C"/>
    <w:rsid w:val="007D6F40"/>
    <w:rsid w:val="0083314F"/>
    <w:rsid w:val="008349E3"/>
    <w:rsid w:val="008F5B8D"/>
    <w:rsid w:val="009422EA"/>
    <w:rsid w:val="00953709"/>
    <w:rsid w:val="00A31E93"/>
    <w:rsid w:val="00B0690C"/>
    <w:rsid w:val="00B615E2"/>
    <w:rsid w:val="00B83A31"/>
    <w:rsid w:val="00BA50AB"/>
    <w:rsid w:val="00BC4DB7"/>
    <w:rsid w:val="00D63DA8"/>
    <w:rsid w:val="00D75A95"/>
    <w:rsid w:val="00DC2124"/>
    <w:rsid w:val="00EA426F"/>
    <w:rsid w:val="00F41836"/>
    <w:rsid w:val="00F71D29"/>
    <w:rsid w:val="00FD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0A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329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329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0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A50AB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A50AB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BA50AB"/>
    <w:rPr>
      <w:rFonts w:ascii="Sylfaen" w:eastAsia="Sylfaen" w:hAnsi="Sylfaen" w:cs="Sylfae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A50AB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30">
    <w:name w:val="Основной текст (3)"/>
    <w:basedOn w:val="a"/>
    <w:link w:val="3"/>
    <w:rsid w:val="00BA50AB"/>
    <w:pPr>
      <w:shd w:val="clear" w:color="auto" w:fill="FFFFFF"/>
      <w:spacing w:before="540" w:line="298" w:lineRule="exact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A50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0A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32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329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1329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0A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0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A50AB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50AB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BA50AB"/>
    <w:rPr>
      <w:rFonts w:ascii="Sylfaen" w:eastAsia="Sylfaen" w:hAnsi="Sylfaen" w:cs="Sylfae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50AB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30">
    <w:name w:val="Основной текст (3)"/>
    <w:basedOn w:val="a"/>
    <w:link w:val="3"/>
    <w:rsid w:val="00BA50AB"/>
    <w:pPr>
      <w:shd w:val="clear" w:color="auto" w:fill="FFFFFF"/>
      <w:spacing w:before="540" w:line="298" w:lineRule="exact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A50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0A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4225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DE8C-DB25-42BC-AF7D-DCC9D120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PSVD</dc:creator>
  <cp:lastModifiedBy>ПК</cp:lastModifiedBy>
  <cp:revision>2</cp:revision>
  <cp:lastPrinted>2021-05-19T06:34:00Z</cp:lastPrinted>
  <dcterms:created xsi:type="dcterms:W3CDTF">2021-05-19T06:35:00Z</dcterms:created>
  <dcterms:modified xsi:type="dcterms:W3CDTF">2021-05-19T06:35:00Z</dcterms:modified>
</cp:coreProperties>
</file>